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5B035" w14:textId="77777777" w:rsidR="00F37996" w:rsidRPr="00F37996" w:rsidRDefault="00F37996" w:rsidP="00F37996">
      <w:pPr>
        <w:shd w:val="clear" w:color="auto" w:fill="FFFFFF"/>
        <w:outlineLvl w:val="0"/>
        <w:rPr>
          <w:rFonts w:ascii="Verdana" w:eastAsia="Times New Roman" w:hAnsi="Verdana" w:cs="Times New Roman"/>
          <w:b/>
          <w:bCs/>
          <w:color w:val="333333"/>
          <w:kern w:val="36"/>
          <w:sz w:val="30"/>
          <w:szCs w:val="30"/>
        </w:rPr>
      </w:pPr>
      <w:r w:rsidRPr="00F37996">
        <w:rPr>
          <w:rFonts w:ascii="Verdana" w:eastAsia="Times New Roman" w:hAnsi="Verdana" w:cs="Times New Roman"/>
          <w:b/>
          <w:bCs/>
          <w:color w:val="333333"/>
          <w:kern w:val="36"/>
          <w:sz w:val="30"/>
          <w:szCs w:val="30"/>
        </w:rPr>
        <w:t>Case Study 5: The XYZ Controversy </w:t>
      </w:r>
    </w:p>
    <w:p w14:paraId="1565B840" w14:textId="77777777" w:rsidR="00F37996" w:rsidRPr="00F37996" w:rsidRDefault="00F37996" w:rsidP="00F37996">
      <w:pPr>
        <w:shd w:val="clear" w:color="auto" w:fill="FFFFFF"/>
        <w:rPr>
          <w:rFonts w:ascii="Verdana" w:hAnsi="Verdana" w:cs="Times New Roman"/>
          <w:color w:val="222222"/>
          <w:sz w:val="18"/>
          <w:szCs w:val="18"/>
        </w:rPr>
      </w:pPr>
      <w:r w:rsidRPr="00F37996">
        <w:rPr>
          <w:rFonts w:ascii="Verdana" w:hAnsi="Verdana" w:cs="Times New Roman"/>
          <w:b/>
          <w:bCs/>
          <w:color w:val="222222"/>
          <w:sz w:val="18"/>
          <w:szCs w:val="18"/>
        </w:rPr>
        <w:t>Author(s): </w:t>
      </w:r>
      <w:hyperlink r:id="rId6" w:history="1">
        <w:r w:rsidRPr="00F37996">
          <w:rPr>
            <w:rFonts w:ascii="Verdana" w:hAnsi="Verdana" w:cs="Times New Roman"/>
            <w:b/>
            <w:bCs/>
            <w:color w:val="003366"/>
            <w:sz w:val="18"/>
            <w:szCs w:val="18"/>
            <w:u w:val="single"/>
          </w:rPr>
          <w:t>Michael S. Pritchard</w:t>
        </w:r>
      </w:hyperlink>
      <w:r w:rsidRPr="00F37996">
        <w:rPr>
          <w:rFonts w:ascii="Verdana" w:hAnsi="Verdana" w:cs="Times New Roman"/>
          <w:b/>
          <w:bCs/>
          <w:color w:val="222222"/>
          <w:sz w:val="18"/>
          <w:szCs w:val="18"/>
        </w:rPr>
        <w:t>, Department of Philosophy, Western Michigan University &amp; Theodore Goldfarb, Department of Chemistry, State University of New York at Stony Brook </w:t>
      </w:r>
      <w:r w:rsidRPr="00F37996">
        <w:rPr>
          <w:rFonts w:ascii="Verdana" w:hAnsi="Verdana" w:cs="Times New Roman"/>
          <w:b/>
          <w:bCs/>
          <w:color w:val="222222"/>
          <w:sz w:val="18"/>
          <w:szCs w:val="18"/>
        </w:rPr>
        <w:br/>
      </w:r>
      <w:r w:rsidRPr="00F37996">
        <w:rPr>
          <w:rFonts w:ascii="Verdana" w:hAnsi="Verdana" w:cs="Times New Roman"/>
          <w:i/>
          <w:iCs/>
          <w:color w:val="222222"/>
          <w:sz w:val="18"/>
          <w:szCs w:val="18"/>
        </w:rPr>
        <w:t>From: </w:t>
      </w:r>
      <w:hyperlink r:id="rId7" w:history="1">
        <w:r w:rsidRPr="00F37996">
          <w:rPr>
            <w:rFonts w:ascii="Verdana" w:hAnsi="Verdana" w:cs="Times New Roman"/>
            <w:i/>
            <w:iCs/>
            <w:color w:val="003366"/>
            <w:sz w:val="18"/>
            <w:szCs w:val="18"/>
            <w:u w:val="single"/>
          </w:rPr>
          <w:t>Ethics in the Science Classroom: An Instructional Guide for Secondary School Science Teachers</w:t>
        </w:r>
      </w:hyperlink>
    </w:p>
    <w:p w14:paraId="7A5A1E4D" w14:textId="77777777" w:rsidR="00F37996" w:rsidRPr="00F37996" w:rsidRDefault="00F37996" w:rsidP="00F37996">
      <w:pPr>
        <w:shd w:val="clear" w:color="auto" w:fill="FFFFFF"/>
        <w:outlineLvl w:val="1"/>
        <w:rPr>
          <w:rFonts w:ascii="Verdana" w:eastAsia="Times New Roman" w:hAnsi="Verdana" w:cs="Times New Roman"/>
          <w:b/>
          <w:bCs/>
          <w:color w:val="333333"/>
        </w:rPr>
      </w:pPr>
      <w:bookmarkStart w:id="0" w:name="overview"/>
      <w:bookmarkEnd w:id="0"/>
      <w:r w:rsidRPr="00F37996">
        <w:rPr>
          <w:rFonts w:ascii="Verdana" w:eastAsia="Times New Roman" w:hAnsi="Verdana" w:cs="Times New Roman"/>
          <w:b/>
          <w:bCs/>
          <w:color w:val="333333"/>
        </w:rPr>
        <w:t>Categories Illustrated by this Case</w:t>
      </w:r>
    </w:p>
    <w:p w14:paraId="6E4972DF" w14:textId="77777777" w:rsidR="00F37996" w:rsidRPr="00F37996" w:rsidRDefault="00F37996" w:rsidP="00F37996">
      <w:pPr>
        <w:shd w:val="clear" w:color="auto" w:fill="FFFFFF"/>
        <w:rPr>
          <w:rFonts w:ascii="Verdana" w:eastAsia="Times New Roman" w:hAnsi="Verdana" w:cs="Times New Roman"/>
          <w:color w:val="222222"/>
          <w:sz w:val="18"/>
          <w:szCs w:val="18"/>
        </w:rPr>
      </w:pPr>
      <w:r w:rsidRPr="00F37996">
        <w:rPr>
          <w:rFonts w:ascii="Verdana" w:eastAsia="Times New Roman" w:hAnsi="Verdana" w:cs="Times New Roman"/>
          <w:color w:val="222222"/>
          <w:sz w:val="18"/>
          <w:szCs w:val="18"/>
        </w:rPr>
        <w:t>Categories of Ethics/Values Issues Illustrated by This Case</w:t>
      </w:r>
    </w:p>
    <w:p w14:paraId="12C8BB71" w14:textId="77777777" w:rsidR="00F37996" w:rsidRPr="00F37996" w:rsidRDefault="00F37996" w:rsidP="00F37996">
      <w:pPr>
        <w:shd w:val="clear" w:color="auto" w:fill="FFFFFF"/>
        <w:ind w:left="720"/>
        <w:rPr>
          <w:rFonts w:ascii="Verdana" w:eastAsia="Times New Roman" w:hAnsi="Verdana" w:cs="Times New Roman"/>
          <w:color w:val="222222"/>
          <w:sz w:val="18"/>
          <w:szCs w:val="18"/>
        </w:rPr>
      </w:pPr>
      <w:r w:rsidRPr="00F37996">
        <w:rPr>
          <w:rFonts w:ascii="Verdana" w:eastAsia="Times New Roman" w:hAnsi="Verdana" w:cs="Times New Roman"/>
          <w:color w:val="222222"/>
          <w:sz w:val="18"/>
          <w:szCs w:val="18"/>
        </w:rPr>
        <w:t>Issues related to genetic screening and other applications of genetics and biotechnology research.</w:t>
      </w:r>
    </w:p>
    <w:p w14:paraId="39CB9D37" w14:textId="77777777" w:rsidR="00F37996" w:rsidRPr="00F37996" w:rsidRDefault="00F37996" w:rsidP="00F37996">
      <w:pPr>
        <w:shd w:val="clear" w:color="auto" w:fill="FFFFFF"/>
        <w:outlineLvl w:val="1"/>
        <w:rPr>
          <w:rFonts w:ascii="Verdana" w:eastAsia="Times New Roman" w:hAnsi="Verdana" w:cs="Times New Roman"/>
          <w:b/>
          <w:bCs/>
          <w:color w:val="333333"/>
        </w:rPr>
      </w:pPr>
      <w:bookmarkStart w:id="1" w:name="intro"/>
      <w:bookmarkEnd w:id="1"/>
      <w:r w:rsidRPr="00F37996">
        <w:rPr>
          <w:rFonts w:ascii="Verdana" w:eastAsia="Times New Roman" w:hAnsi="Verdana" w:cs="Times New Roman"/>
          <w:b/>
          <w:bCs/>
          <w:color w:val="333333"/>
        </w:rPr>
        <w:t>Introduction</w:t>
      </w:r>
    </w:p>
    <w:p w14:paraId="535B258A" w14:textId="77777777" w:rsidR="00F37996" w:rsidRDefault="00F37996" w:rsidP="00F37996">
      <w:pPr>
        <w:shd w:val="clear" w:color="auto" w:fill="FFFFFF"/>
        <w:rPr>
          <w:rFonts w:ascii="Verdana" w:hAnsi="Verdana" w:cs="Times New Roman"/>
          <w:color w:val="222222"/>
          <w:sz w:val="18"/>
          <w:szCs w:val="18"/>
        </w:rPr>
      </w:pPr>
      <w:r w:rsidRPr="00F37996">
        <w:rPr>
          <w:rFonts w:ascii="Verdana" w:hAnsi="Verdana" w:cs="Times New Roman"/>
          <w:color w:val="222222"/>
          <w:sz w:val="18"/>
          <w:szCs w:val="18"/>
        </w:rPr>
        <w:t>Efforts to make use of increasing knowledge about the genetic component of human development and behavior have been a frequent source of serious ethical controversies. Support among geneticists, other scientists and the educated public for the eugenics movement, which advocated efforts to improve the human race by controlling presumed heritable characteristics, resulted in such misguided governmental policies early in this century as the large-scale sterilization of "inferior" individuals. Legislation authorizing such forms of social engineering was met with increasing criticism from those who questioned the morality of such practices as well as those who doubted the validity of simplistic biologically determinist models of complex human social behavior.</w:t>
      </w:r>
    </w:p>
    <w:p w14:paraId="6ABC01D0" w14:textId="77777777" w:rsidR="00B46DA0" w:rsidRPr="00F37996" w:rsidRDefault="00B46DA0" w:rsidP="00F37996">
      <w:pPr>
        <w:shd w:val="clear" w:color="auto" w:fill="FFFFFF"/>
        <w:rPr>
          <w:rFonts w:ascii="Verdana" w:hAnsi="Verdana" w:cs="Times New Roman"/>
          <w:color w:val="222222"/>
          <w:sz w:val="18"/>
          <w:szCs w:val="18"/>
        </w:rPr>
      </w:pPr>
    </w:p>
    <w:p w14:paraId="499E6ADE" w14:textId="77777777" w:rsidR="00F37996" w:rsidRPr="00F37996" w:rsidRDefault="00F37996" w:rsidP="00F37996">
      <w:pPr>
        <w:shd w:val="clear" w:color="auto" w:fill="FFFFFF"/>
        <w:rPr>
          <w:rFonts w:ascii="Verdana" w:hAnsi="Verdana" w:cs="Times New Roman"/>
          <w:color w:val="222222"/>
          <w:sz w:val="18"/>
          <w:szCs w:val="18"/>
        </w:rPr>
      </w:pPr>
      <w:r w:rsidRPr="00F37996">
        <w:rPr>
          <w:rFonts w:ascii="Verdana" w:hAnsi="Verdana" w:cs="Times New Roman"/>
          <w:color w:val="222222"/>
          <w:sz w:val="18"/>
          <w:szCs w:val="18"/>
        </w:rPr>
        <w:t>The reaction to the extreme and horrific use of eugenics measures by the Nazis in their campaign to promote the superiority of a cleansed Aryan "race" resulted in a temporary hiatus in research and development in applied human genetics. By the 1960s, however, increasing understanding about the genetic causes of such specific conditions as Down's Syndrome and sickle cell anemia were again arousing support for efforts to seek genetic explanations - and perhaps improvements - for a wide range of human "deficiencies" from various sorts of socially deviant behavior to susceptibility to environmental hazards.</w:t>
      </w:r>
    </w:p>
    <w:p w14:paraId="5D76AC79" w14:textId="77777777" w:rsidR="00F37996" w:rsidRDefault="00F37996" w:rsidP="00F37996">
      <w:pPr>
        <w:shd w:val="clear" w:color="auto" w:fill="FFFFFF"/>
        <w:rPr>
          <w:rFonts w:ascii="Verdana" w:hAnsi="Verdana" w:cs="Times New Roman"/>
          <w:color w:val="222222"/>
          <w:sz w:val="18"/>
          <w:szCs w:val="18"/>
        </w:rPr>
      </w:pPr>
      <w:r w:rsidRPr="00F37996">
        <w:rPr>
          <w:rFonts w:ascii="Verdana" w:hAnsi="Verdana" w:cs="Times New Roman"/>
          <w:color w:val="222222"/>
          <w:sz w:val="18"/>
          <w:szCs w:val="18"/>
        </w:rPr>
        <w:t>The explosive growth of facile genetic engineering technologies and, in particular, the potential applications of the information gained through the Human Genome Project is destined to greatly amplify both the quantity and the variety of ethical concerns related to attempts to screen, control, manipulate or modify people based on their genetic predispositions.</w:t>
      </w:r>
    </w:p>
    <w:p w14:paraId="2CC39864" w14:textId="77777777" w:rsidR="00B46DA0" w:rsidRPr="00F37996" w:rsidRDefault="00B46DA0" w:rsidP="00F37996">
      <w:pPr>
        <w:shd w:val="clear" w:color="auto" w:fill="FFFFFF"/>
        <w:rPr>
          <w:rFonts w:ascii="Verdana" w:hAnsi="Verdana" w:cs="Times New Roman"/>
          <w:color w:val="222222"/>
          <w:sz w:val="18"/>
          <w:szCs w:val="18"/>
        </w:rPr>
      </w:pPr>
    </w:p>
    <w:p w14:paraId="66BA0686" w14:textId="77777777" w:rsidR="00F37996" w:rsidRPr="00F37996" w:rsidRDefault="00F37996" w:rsidP="00F37996">
      <w:pPr>
        <w:shd w:val="clear" w:color="auto" w:fill="FFFFFF"/>
        <w:rPr>
          <w:rFonts w:ascii="Verdana" w:hAnsi="Verdana" w:cs="Times New Roman"/>
          <w:color w:val="222222"/>
          <w:sz w:val="18"/>
          <w:szCs w:val="18"/>
        </w:rPr>
      </w:pPr>
      <w:r w:rsidRPr="00F37996">
        <w:rPr>
          <w:rFonts w:ascii="Verdana" w:hAnsi="Verdana" w:cs="Times New Roman"/>
          <w:color w:val="222222"/>
          <w:sz w:val="18"/>
          <w:szCs w:val="18"/>
        </w:rPr>
        <w:t>A frequent underlying theme in disputes over "progress" in applied human genetics is rooted in the nature-nurture controversy. Those who do research into the genetic factors related to complex human problems are seen by their opponents as diverting attention from and ultimately undermining attempts to ameliorate the socioeconomic conditions related to the problems. In the view of these opponents, genetic differences are likely to be less important than social inequalities in determining most human behavior. Furthermore, they argue that the end result of a biological determinist perspective is discrimination against, rather than help for, those who are deemed inferior or defective. The XYY controversy offers a case study that dramatically illustrates many of the ethical issues that arise when efforts are made to explore the social implications of human genetic differences.</w:t>
      </w:r>
    </w:p>
    <w:p w14:paraId="0999267D" w14:textId="77777777" w:rsidR="00F37996" w:rsidRPr="00F37996" w:rsidRDefault="00F37996" w:rsidP="00F37996">
      <w:pPr>
        <w:shd w:val="clear" w:color="auto" w:fill="FFFFFF"/>
        <w:rPr>
          <w:rFonts w:ascii="Verdana" w:hAnsi="Verdana" w:cs="Times New Roman"/>
          <w:color w:val="222222"/>
          <w:sz w:val="18"/>
          <w:szCs w:val="18"/>
        </w:rPr>
      </w:pPr>
    </w:p>
    <w:p w14:paraId="53663AC9" w14:textId="77777777" w:rsidR="00F37996" w:rsidRPr="00F37996" w:rsidRDefault="00F37996" w:rsidP="00F37996">
      <w:pPr>
        <w:shd w:val="clear" w:color="auto" w:fill="FFFFFF"/>
        <w:outlineLvl w:val="1"/>
        <w:rPr>
          <w:rFonts w:ascii="Verdana" w:eastAsia="Times New Roman" w:hAnsi="Verdana" w:cs="Times New Roman"/>
          <w:b/>
          <w:bCs/>
          <w:color w:val="333333"/>
        </w:rPr>
      </w:pPr>
      <w:bookmarkStart w:id="2" w:name="back"/>
      <w:bookmarkEnd w:id="2"/>
      <w:r w:rsidRPr="00F37996">
        <w:rPr>
          <w:rFonts w:ascii="Verdana" w:eastAsia="Times New Roman" w:hAnsi="Verdana" w:cs="Times New Roman"/>
          <w:b/>
          <w:bCs/>
          <w:color w:val="333333"/>
        </w:rPr>
        <w:t>Background</w:t>
      </w:r>
    </w:p>
    <w:p w14:paraId="13EA25C3" w14:textId="77777777" w:rsidR="00F37996" w:rsidRDefault="00F37996" w:rsidP="00F37996">
      <w:pPr>
        <w:shd w:val="clear" w:color="auto" w:fill="FFFFFF"/>
        <w:rPr>
          <w:rFonts w:ascii="Verdana" w:hAnsi="Verdana" w:cs="Times New Roman"/>
          <w:color w:val="222222"/>
          <w:sz w:val="18"/>
          <w:szCs w:val="18"/>
        </w:rPr>
      </w:pPr>
      <w:r w:rsidRPr="00F37996">
        <w:rPr>
          <w:rFonts w:ascii="Verdana" w:hAnsi="Verdana" w:cs="Times New Roman"/>
          <w:color w:val="222222"/>
          <w:sz w:val="18"/>
          <w:szCs w:val="18"/>
        </w:rPr>
        <w:t>In 1961, a paper was published in the medical journal </w:t>
      </w:r>
      <w:r w:rsidRPr="00F37996">
        <w:rPr>
          <w:rFonts w:ascii="Verdana" w:hAnsi="Verdana" w:cs="Times New Roman"/>
          <w:i/>
          <w:iCs/>
          <w:color w:val="222222"/>
          <w:sz w:val="18"/>
          <w:szCs w:val="18"/>
        </w:rPr>
        <w:t>Lancet</w:t>
      </w:r>
      <w:r w:rsidRPr="00F37996">
        <w:rPr>
          <w:rFonts w:ascii="Verdana" w:hAnsi="Verdana" w:cs="Times New Roman"/>
          <w:color w:val="222222"/>
          <w:sz w:val="18"/>
          <w:szCs w:val="18"/>
        </w:rPr>
        <w:t> reporting the first man to be discovered with an extra Y chromosome in his cells, in addition to the normal male complement of one X and one Y. Within the next few years research reports appeared that purported to show that XYY males were predisposed to violent and criminal behavior. This claim was widely publicized in</w:t>
      </w:r>
      <w:r w:rsidR="00B46DA0">
        <w:rPr>
          <w:rFonts w:ascii="Verdana" w:hAnsi="Verdana" w:cs="Times New Roman"/>
          <w:color w:val="222222"/>
          <w:sz w:val="18"/>
          <w:szCs w:val="18"/>
        </w:rPr>
        <w:t xml:space="preserve"> </w:t>
      </w:r>
      <w:r w:rsidRPr="00F37996">
        <w:rPr>
          <w:rFonts w:ascii="Verdana" w:hAnsi="Verdana" w:cs="Times New Roman"/>
          <w:color w:val="222222"/>
          <w:sz w:val="18"/>
          <w:szCs w:val="18"/>
        </w:rPr>
        <w:t>the news media. By the mid-1960s XYY was being referred to as the </w:t>
      </w:r>
      <w:r w:rsidRPr="00F37996">
        <w:rPr>
          <w:rFonts w:ascii="Verdana" w:hAnsi="Verdana" w:cs="Times New Roman"/>
          <w:i/>
          <w:iCs/>
          <w:color w:val="222222"/>
          <w:sz w:val="18"/>
          <w:szCs w:val="18"/>
        </w:rPr>
        <w:t>criminal chromosome.</w:t>
      </w:r>
      <w:r w:rsidRPr="00F37996">
        <w:rPr>
          <w:rFonts w:ascii="Verdana" w:hAnsi="Verdana" w:cs="Times New Roman"/>
          <w:color w:val="222222"/>
          <w:sz w:val="18"/>
          <w:szCs w:val="18"/>
        </w:rPr>
        <w:t> In 1968 lawyers in at least two cases succeeded in persuading juries that their clients were less culpable for their crimes because they were XYY males. If this was not sufficient to persuade the public that XYY individuals were potentially dangerous social misfits, the erroneous report that a vicious serial killer of eight student nurses in Chicago was an XYY male surely had that result.</w:t>
      </w:r>
    </w:p>
    <w:p w14:paraId="18B75D2B" w14:textId="77777777" w:rsidR="00B46DA0" w:rsidRPr="00F37996" w:rsidRDefault="00B46DA0" w:rsidP="00F37996">
      <w:pPr>
        <w:shd w:val="clear" w:color="auto" w:fill="FFFFFF"/>
        <w:rPr>
          <w:rFonts w:ascii="Verdana" w:hAnsi="Verdana" w:cs="Times New Roman"/>
          <w:color w:val="222222"/>
          <w:sz w:val="18"/>
          <w:szCs w:val="18"/>
        </w:rPr>
      </w:pPr>
    </w:p>
    <w:p w14:paraId="4D7DFE5B" w14:textId="77777777" w:rsidR="00F37996" w:rsidRDefault="00F37996" w:rsidP="00F37996">
      <w:pPr>
        <w:shd w:val="clear" w:color="auto" w:fill="FFFFFF"/>
        <w:rPr>
          <w:rFonts w:ascii="Verdana" w:hAnsi="Verdana" w:cs="Times New Roman"/>
          <w:color w:val="222222"/>
          <w:sz w:val="18"/>
          <w:szCs w:val="18"/>
        </w:rPr>
      </w:pPr>
      <w:r w:rsidRPr="00F37996">
        <w:rPr>
          <w:rFonts w:ascii="Verdana" w:hAnsi="Verdana" w:cs="Times New Roman"/>
          <w:color w:val="222222"/>
          <w:sz w:val="18"/>
          <w:szCs w:val="18"/>
        </w:rPr>
        <w:t xml:space="preserve">As is often the case for sensationalized, premature publicity about unproven scientific findings, the subsequent research that debunked the connection between the XYY karyotype and any demonstrable link to anti-social behavior received very little publicity. Thus the myth persisted that males with an extra Y chromosome were likely to manifest </w:t>
      </w:r>
      <w:r w:rsidRPr="00F37996">
        <w:rPr>
          <w:rFonts w:ascii="Verdana" w:hAnsi="Verdana" w:cs="Times New Roman"/>
          <w:color w:val="222222"/>
          <w:sz w:val="18"/>
          <w:szCs w:val="18"/>
        </w:rPr>
        <w:lastRenderedPageBreak/>
        <w:t>excessive violence and other undesirable social traits. This fallacious association even made its way into biology textbooks.</w:t>
      </w:r>
    </w:p>
    <w:p w14:paraId="7593CAB0" w14:textId="77777777" w:rsidR="00B46DA0" w:rsidRPr="00F37996" w:rsidRDefault="00B46DA0" w:rsidP="00F37996">
      <w:pPr>
        <w:shd w:val="clear" w:color="auto" w:fill="FFFFFF"/>
        <w:rPr>
          <w:rFonts w:ascii="Verdana" w:hAnsi="Verdana" w:cs="Times New Roman"/>
          <w:color w:val="222222"/>
          <w:sz w:val="18"/>
          <w:szCs w:val="18"/>
        </w:rPr>
      </w:pPr>
    </w:p>
    <w:p w14:paraId="41D3B5C7" w14:textId="77777777" w:rsidR="00F37996" w:rsidRDefault="00F37996" w:rsidP="00F37996">
      <w:pPr>
        <w:shd w:val="clear" w:color="auto" w:fill="FFFFFF"/>
        <w:rPr>
          <w:rFonts w:ascii="Verdana" w:hAnsi="Verdana" w:cs="Times New Roman"/>
          <w:color w:val="222222"/>
          <w:sz w:val="18"/>
          <w:szCs w:val="18"/>
        </w:rPr>
      </w:pPr>
      <w:r w:rsidRPr="00F37996">
        <w:rPr>
          <w:rFonts w:ascii="Verdana" w:hAnsi="Verdana" w:cs="Times New Roman"/>
          <w:color w:val="222222"/>
          <w:sz w:val="18"/>
          <w:szCs w:val="18"/>
        </w:rPr>
        <w:t xml:space="preserve">Several research projects underway during the 1960s were aimed at examining the actual prevalence of the XYY karyotype in the general population and attempting to explore whether there were any phenotypic consequences, including predisposition to any form of abnormal social behavior. </w:t>
      </w:r>
      <w:proofErr w:type="gramStart"/>
      <w:r w:rsidRPr="00F37996">
        <w:rPr>
          <w:rFonts w:ascii="Verdana" w:hAnsi="Verdana" w:cs="Times New Roman"/>
          <w:color w:val="222222"/>
          <w:sz w:val="18"/>
          <w:szCs w:val="18"/>
        </w:rPr>
        <w:t xml:space="preserve">One such study was carried out by Harvard child psychiatrist Stanley </w:t>
      </w:r>
      <w:proofErr w:type="spellStart"/>
      <w:r w:rsidRPr="00F37996">
        <w:rPr>
          <w:rFonts w:ascii="Verdana" w:hAnsi="Verdana" w:cs="Times New Roman"/>
          <w:color w:val="222222"/>
          <w:sz w:val="18"/>
          <w:szCs w:val="18"/>
        </w:rPr>
        <w:t>Walzer</w:t>
      </w:r>
      <w:proofErr w:type="spellEnd"/>
      <w:r w:rsidRPr="00F37996">
        <w:rPr>
          <w:rFonts w:ascii="Verdana" w:hAnsi="Verdana" w:cs="Times New Roman"/>
          <w:color w:val="222222"/>
          <w:sz w:val="18"/>
          <w:szCs w:val="18"/>
        </w:rPr>
        <w:t xml:space="preserve"> and Harvard Medical School geneticist Park Gerald</w:t>
      </w:r>
      <w:proofErr w:type="gramEnd"/>
      <w:r w:rsidRPr="00F37996">
        <w:rPr>
          <w:rFonts w:ascii="Verdana" w:hAnsi="Verdana" w:cs="Times New Roman"/>
          <w:color w:val="222222"/>
          <w:sz w:val="18"/>
          <w:szCs w:val="18"/>
        </w:rPr>
        <w:t>. By 1968 they were screening all newborn males at Boston Hospital for Women and following up by studying the development of those with abnormal karyotypes like XYY or XXY. The research was funded by a grant from the Centers for Studies of Crime and Delinquency of the National Institute for Mental Health.</w:t>
      </w:r>
    </w:p>
    <w:p w14:paraId="71F1663C" w14:textId="77777777" w:rsidR="00B46DA0" w:rsidRPr="00F37996" w:rsidRDefault="00B46DA0" w:rsidP="00F37996">
      <w:pPr>
        <w:shd w:val="clear" w:color="auto" w:fill="FFFFFF"/>
        <w:rPr>
          <w:rFonts w:ascii="Verdana" w:hAnsi="Verdana" w:cs="Times New Roman"/>
          <w:color w:val="222222"/>
          <w:sz w:val="18"/>
          <w:szCs w:val="18"/>
        </w:rPr>
      </w:pPr>
    </w:p>
    <w:p w14:paraId="54EC0EEC" w14:textId="77777777" w:rsidR="00F37996" w:rsidRPr="00F37996" w:rsidRDefault="00F37996" w:rsidP="00F37996">
      <w:pPr>
        <w:shd w:val="clear" w:color="auto" w:fill="FFFFFF"/>
        <w:outlineLvl w:val="1"/>
        <w:rPr>
          <w:rFonts w:ascii="Verdana" w:eastAsia="Times New Roman" w:hAnsi="Verdana" w:cs="Times New Roman"/>
          <w:b/>
          <w:bCs/>
          <w:color w:val="333333"/>
        </w:rPr>
      </w:pPr>
      <w:bookmarkStart w:id="3" w:name="case"/>
      <w:bookmarkEnd w:id="3"/>
      <w:r w:rsidRPr="00F37996">
        <w:rPr>
          <w:rFonts w:ascii="Verdana" w:eastAsia="Times New Roman" w:hAnsi="Verdana" w:cs="Times New Roman"/>
          <w:b/>
          <w:bCs/>
          <w:color w:val="333333"/>
        </w:rPr>
        <w:t>The Case</w:t>
      </w:r>
    </w:p>
    <w:p w14:paraId="7F0548C6" w14:textId="77777777" w:rsidR="00F37996" w:rsidRDefault="00F37996" w:rsidP="00F37996">
      <w:pPr>
        <w:shd w:val="clear" w:color="auto" w:fill="FFFFFF"/>
        <w:rPr>
          <w:rFonts w:ascii="Verdana" w:hAnsi="Verdana" w:cs="Times New Roman"/>
          <w:color w:val="222222"/>
          <w:sz w:val="18"/>
          <w:szCs w:val="18"/>
        </w:rPr>
      </w:pPr>
      <w:r w:rsidRPr="00F37996">
        <w:rPr>
          <w:rFonts w:ascii="Verdana" w:hAnsi="Verdana" w:cs="Times New Roman"/>
          <w:color w:val="222222"/>
          <w:sz w:val="18"/>
          <w:szCs w:val="18"/>
        </w:rPr>
        <w:t xml:space="preserve">In 1974 the </w:t>
      </w:r>
      <w:proofErr w:type="spellStart"/>
      <w:r w:rsidRPr="00F37996">
        <w:rPr>
          <w:rFonts w:ascii="Verdana" w:hAnsi="Verdana" w:cs="Times New Roman"/>
          <w:color w:val="222222"/>
          <w:sz w:val="18"/>
          <w:szCs w:val="18"/>
        </w:rPr>
        <w:t>Walzer</w:t>
      </w:r>
      <w:proofErr w:type="spellEnd"/>
      <w:r w:rsidRPr="00F37996">
        <w:rPr>
          <w:rFonts w:ascii="Verdana" w:hAnsi="Verdana" w:cs="Times New Roman"/>
          <w:color w:val="222222"/>
          <w:sz w:val="18"/>
          <w:szCs w:val="18"/>
        </w:rPr>
        <w:t xml:space="preserve"> and Gerald research project became the subject of sharp criticism orchestrated by a study group from the organization Science for the People and led by Harvard microbiology professor Jonathan Beckwith and MIT molecular biology professor Jonathan King. Their criticism was based on claims that the research seriously stigmatized those infants found to be XYY, that efforts to obtain informed consent were flawed, that the research served no potentially useful purpose for either the subjects or society as a whole, that the research design could not produce any valid scientific conclusions, and that the only possible consequences of the work would be to undermine appropriate efforts to deal with social problems.</w:t>
      </w:r>
    </w:p>
    <w:p w14:paraId="08C5DA5B" w14:textId="77777777" w:rsidR="00B46DA0" w:rsidRPr="00F37996" w:rsidRDefault="00B46DA0" w:rsidP="00F37996">
      <w:pPr>
        <w:shd w:val="clear" w:color="auto" w:fill="FFFFFF"/>
        <w:rPr>
          <w:rFonts w:ascii="Verdana" w:hAnsi="Verdana" w:cs="Times New Roman"/>
          <w:color w:val="222222"/>
          <w:sz w:val="18"/>
          <w:szCs w:val="18"/>
        </w:rPr>
      </w:pPr>
    </w:p>
    <w:p w14:paraId="29568371" w14:textId="77777777" w:rsidR="00F37996" w:rsidRPr="00F37996" w:rsidRDefault="00F37996" w:rsidP="00F37996">
      <w:pPr>
        <w:shd w:val="clear" w:color="auto" w:fill="FFFFFF"/>
        <w:rPr>
          <w:rFonts w:ascii="Verdana" w:hAnsi="Verdana" w:cs="Times New Roman"/>
          <w:color w:val="222222"/>
          <w:sz w:val="18"/>
          <w:szCs w:val="18"/>
        </w:rPr>
      </w:pPr>
      <w:r w:rsidRPr="00F37996">
        <w:rPr>
          <w:rFonts w:ascii="Verdana" w:hAnsi="Verdana" w:cs="Times New Roman"/>
          <w:color w:val="222222"/>
          <w:sz w:val="18"/>
          <w:szCs w:val="18"/>
        </w:rPr>
        <w:t xml:space="preserve">After failing in their attempt to have the research stopped by appealing to Harvard's internal institutional review boards, the Science for the People Group went to the press and successfully enlisted the help of other organizations concerned about the welfare of children. This tactic ultimately achieved their goal of getting </w:t>
      </w:r>
      <w:proofErr w:type="spellStart"/>
      <w:r w:rsidRPr="00F37996">
        <w:rPr>
          <w:rFonts w:ascii="Verdana" w:hAnsi="Verdana" w:cs="Times New Roman"/>
          <w:color w:val="222222"/>
          <w:sz w:val="18"/>
          <w:szCs w:val="18"/>
        </w:rPr>
        <w:t>Walzer</w:t>
      </w:r>
      <w:proofErr w:type="spellEnd"/>
      <w:r w:rsidRPr="00F37996">
        <w:rPr>
          <w:rFonts w:ascii="Verdana" w:hAnsi="Verdana" w:cs="Times New Roman"/>
          <w:color w:val="222222"/>
          <w:sz w:val="18"/>
          <w:szCs w:val="18"/>
        </w:rPr>
        <w:t xml:space="preserve"> and Gerald (as well as other researchers) to stop screening newborns for XYY. The victory was won at the expense of alienating many biomedical researchers who objected to the tactic of using public pressure to stop a research project.</w:t>
      </w:r>
    </w:p>
    <w:p w14:paraId="76FD4A3C" w14:textId="77777777" w:rsidR="00F37996" w:rsidRPr="00F37996" w:rsidRDefault="00F37996" w:rsidP="00F37996">
      <w:pPr>
        <w:shd w:val="clear" w:color="auto" w:fill="FFFFFF"/>
        <w:rPr>
          <w:rFonts w:ascii="Verdana" w:hAnsi="Verdana" w:cs="Times New Roman"/>
          <w:color w:val="222222"/>
          <w:sz w:val="18"/>
          <w:szCs w:val="18"/>
        </w:rPr>
      </w:pPr>
    </w:p>
    <w:p w14:paraId="6E15C4DF" w14:textId="77777777" w:rsidR="00F37996" w:rsidRPr="00F37996" w:rsidRDefault="00F37996" w:rsidP="00F37996">
      <w:pPr>
        <w:shd w:val="clear" w:color="auto" w:fill="FFFFFF"/>
        <w:outlineLvl w:val="1"/>
        <w:rPr>
          <w:rFonts w:ascii="Verdana" w:eastAsia="Times New Roman" w:hAnsi="Verdana" w:cs="Times New Roman"/>
          <w:b/>
          <w:bCs/>
          <w:color w:val="333333"/>
        </w:rPr>
      </w:pPr>
      <w:bookmarkStart w:id="4" w:name="issue"/>
      <w:bookmarkEnd w:id="4"/>
      <w:r w:rsidRPr="00F37996">
        <w:rPr>
          <w:rFonts w:ascii="Verdana" w:eastAsia="Times New Roman" w:hAnsi="Verdana" w:cs="Times New Roman"/>
          <w:b/>
          <w:bCs/>
          <w:color w:val="333333"/>
        </w:rPr>
        <w:t>Issues</w:t>
      </w:r>
    </w:p>
    <w:p w14:paraId="542EA090" w14:textId="77777777" w:rsidR="00F37996" w:rsidRPr="00F37996" w:rsidRDefault="00F37996" w:rsidP="00F37996">
      <w:pPr>
        <w:shd w:val="clear" w:color="auto" w:fill="FFFFFF"/>
        <w:rPr>
          <w:rFonts w:ascii="Verdana" w:hAnsi="Verdana" w:cs="Times New Roman"/>
          <w:color w:val="222222"/>
          <w:sz w:val="18"/>
          <w:szCs w:val="18"/>
        </w:rPr>
      </w:pPr>
      <w:r w:rsidRPr="00F37996">
        <w:rPr>
          <w:rFonts w:ascii="Verdana" w:hAnsi="Verdana" w:cs="Times New Roman"/>
          <w:color w:val="222222"/>
          <w:sz w:val="18"/>
          <w:szCs w:val="18"/>
        </w:rPr>
        <w:t>Significant ethical questions raised by this case</w:t>
      </w:r>
    </w:p>
    <w:p w14:paraId="1BD29067" w14:textId="77777777" w:rsidR="00F37996" w:rsidRPr="00F37996" w:rsidRDefault="00F37996" w:rsidP="00F37996">
      <w:pPr>
        <w:numPr>
          <w:ilvl w:val="0"/>
          <w:numId w:val="1"/>
        </w:numPr>
        <w:shd w:val="clear" w:color="auto" w:fill="FFFFFF"/>
        <w:spacing w:before="100" w:beforeAutospacing="1" w:after="100" w:afterAutospacing="1"/>
        <w:ind w:left="0"/>
        <w:rPr>
          <w:rFonts w:ascii="Verdana" w:eastAsia="Times New Roman" w:hAnsi="Verdana" w:cs="Times New Roman"/>
          <w:color w:val="222222"/>
          <w:sz w:val="18"/>
          <w:szCs w:val="18"/>
        </w:rPr>
      </w:pPr>
      <w:r w:rsidRPr="00F37996">
        <w:rPr>
          <w:rFonts w:ascii="Verdana" w:eastAsia="Times New Roman" w:hAnsi="Verdana" w:cs="Times New Roman"/>
          <w:color w:val="222222"/>
          <w:sz w:val="18"/>
          <w:szCs w:val="18"/>
        </w:rPr>
        <w:t xml:space="preserve">How should the principle of informed consent be interpreted when the subject of a research project is </w:t>
      </w:r>
      <w:proofErr w:type="gramStart"/>
      <w:r w:rsidRPr="00F37996">
        <w:rPr>
          <w:rFonts w:ascii="Verdana" w:eastAsia="Times New Roman" w:hAnsi="Verdana" w:cs="Times New Roman"/>
          <w:color w:val="222222"/>
          <w:sz w:val="18"/>
          <w:szCs w:val="18"/>
        </w:rPr>
        <w:t>newborn infants</w:t>
      </w:r>
      <w:proofErr w:type="gramEnd"/>
      <w:r w:rsidRPr="00F37996">
        <w:rPr>
          <w:rFonts w:ascii="Verdana" w:eastAsia="Times New Roman" w:hAnsi="Verdana" w:cs="Times New Roman"/>
          <w:color w:val="222222"/>
          <w:sz w:val="18"/>
          <w:szCs w:val="18"/>
        </w:rPr>
        <w:t>?</w:t>
      </w:r>
    </w:p>
    <w:p w14:paraId="77FA7BF5" w14:textId="77777777" w:rsidR="00F37996" w:rsidRPr="00F37996" w:rsidRDefault="00F37996" w:rsidP="00F37996">
      <w:pPr>
        <w:numPr>
          <w:ilvl w:val="0"/>
          <w:numId w:val="1"/>
        </w:numPr>
        <w:shd w:val="clear" w:color="auto" w:fill="FFFFFF"/>
        <w:spacing w:before="100" w:beforeAutospacing="1" w:after="100" w:afterAutospacing="1"/>
        <w:ind w:left="0"/>
        <w:rPr>
          <w:rFonts w:ascii="Verdana" w:eastAsia="Times New Roman" w:hAnsi="Verdana" w:cs="Times New Roman"/>
          <w:color w:val="222222"/>
          <w:sz w:val="18"/>
          <w:szCs w:val="18"/>
        </w:rPr>
      </w:pPr>
      <w:r w:rsidRPr="00F37996">
        <w:rPr>
          <w:rFonts w:ascii="Verdana" w:eastAsia="Times New Roman" w:hAnsi="Verdana" w:cs="Times New Roman"/>
          <w:color w:val="222222"/>
          <w:sz w:val="18"/>
          <w:szCs w:val="18"/>
        </w:rPr>
        <w:t>What possible outcomes would justify a research project that will have the inevitable outcome of stigmatizing the subjects in a way that may result in serious restrictions on their personal freedom?</w:t>
      </w:r>
    </w:p>
    <w:p w14:paraId="5F725D37" w14:textId="77777777" w:rsidR="00F37996" w:rsidRPr="00F37996" w:rsidRDefault="00F37996" w:rsidP="00F37996">
      <w:pPr>
        <w:numPr>
          <w:ilvl w:val="0"/>
          <w:numId w:val="1"/>
        </w:numPr>
        <w:shd w:val="clear" w:color="auto" w:fill="FFFFFF"/>
        <w:spacing w:before="100" w:beforeAutospacing="1" w:after="100" w:afterAutospacing="1"/>
        <w:ind w:left="0"/>
        <w:rPr>
          <w:rFonts w:ascii="Verdana" w:eastAsia="Times New Roman" w:hAnsi="Verdana" w:cs="Times New Roman"/>
          <w:color w:val="222222"/>
          <w:sz w:val="18"/>
          <w:szCs w:val="18"/>
        </w:rPr>
      </w:pPr>
      <w:r w:rsidRPr="00F37996">
        <w:rPr>
          <w:rFonts w:ascii="Verdana" w:eastAsia="Times New Roman" w:hAnsi="Verdana" w:cs="Times New Roman"/>
          <w:color w:val="222222"/>
          <w:sz w:val="18"/>
          <w:szCs w:val="18"/>
        </w:rPr>
        <w:t>Is it an inappropriate intrusion for a researcher to offer </w:t>
      </w:r>
      <w:r w:rsidRPr="00F37996">
        <w:rPr>
          <w:rFonts w:ascii="Verdana" w:eastAsia="Times New Roman" w:hAnsi="Verdana" w:cs="Times New Roman"/>
          <w:i/>
          <w:iCs/>
          <w:color w:val="222222"/>
          <w:sz w:val="18"/>
          <w:szCs w:val="18"/>
        </w:rPr>
        <w:t>anticipatory guidance</w:t>
      </w:r>
      <w:r w:rsidRPr="00F37996">
        <w:rPr>
          <w:rFonts w:ascii="Verdana" w:eastAsia="Times New Roman" w:hAnsi="Verdana" w:cs="Times New Roman"/>
          <w:color w:val="222222"/>
          <w:sz w:val="18"/>
          <w:szCs w:val="18"/>
        </w:rPr>
        <w:t> to subjects of a research study where no scientific basis exists for expecting the need for this help?</w:t>
      </w:r>
    </w:p>
    <w:p w14:paraId="416EE085" w14:textId="77777777" w:rsidR="00F37996" w:rsidRPr="00F37996" w:rsidRDefault="00F37996" w:rsidP="00F37996">
      <w:pPr>
        <w:numPr>
          <w:ilvl w:val="0"/>
          <w:numId w:val="1"/>
        </w:numPr>
        <w:shd w:val="clear" w:color="auto" w:fill="FFFFFF"/>
        <w:spacing w:before="100" w:beforeAutospacing="1" w:after="100" w:afterAutospacing="1"/>
        <w:ind w:left="0"/>
        <w:rPr>
          <w:rFonts w:ascii="Verdana" w:eastAsia="Times New Roman" w:hAnsi="Verdana" w:cs="Times New Roman"/>
          <w:color w:val="222222"/>
          <w:sz w:val="18"/>
          <w:szCs w:val="18"/>
        </w:rPr>
      </w:pPr>
      <w:r w:rsidRPr="00F37996">
        <w:rPr>
          <w:rFonts w:ascii="Verdana" w:eastAsia="Times New Roman" w:hAnsi="Verdana" w:cs="Times New Roman"/>
          <w:color w:val="222222"/>
          <w:sz w:val="18"/>
          <w:szCs w:val="18"/>
        </w:rPr>
        <w:t>Is it possible to design an ethical, valid research project aimed at establishing a genetic component for the predisposition to some socially unacceptable behavior?</w:t>
      </w:r>
    </w:p>
    <w:p w14:paraId="55A82A7A" w14:textId="77777777" w:rsidR="00F37996" w:rsidRPr="00F37996" w:rsidRDefault="00F37996" w:rsidP="00F37996">
      <w:pPr>
        <w:numPr>
          <w:ilvl w:val="0"/>
          <w:numId w:val="1"/>
        </w:numPr>
        <w:shd w:val="clear" w:color="auto" w:fill="FFFFFF"/>
        <w:spacing w:before="100" w:beforeAutospacing="1" w:after="100" w:afterAutospacing="1"/>
        <w:ind w:left="0"/>
        <w:rPr>
          <w:rFonts w:ascii="Verdana" w:eastAsia="Times New Roman" w:hAnsi="Verdana" w:cs="Times New Roman"/>
          <w:color w:val="222222"/>
          <w:sz w:val="18"/>
          <w:szCs w:val="18"/>
        </w:rPr>
      </w:pPr>
      <w:r w:rsidRPr="00F37996">
        <w:rPr>
          <w:rFonts w:ascii="Verdana" w:eastAsia="Times New Roman" w:hAnsi="Verdana" w:cs="Times New Roman"/>
          <w:color w:val="222222"/>
          <w:sz w:val="18"/>
          <w:szCs w:val="18"/>
        </w:rPr>
        <w:t>Is it ethical to ban or refuse to use public monies to support certain types of research because of their potential social consequences, even if the research may have scientific merit?</w:t>
      </w:r>
    </w:p>
    <w:p w14:paraId="2F727432" w14:textId="77777777" w:rsidR="00F37996" w:rsidRPr="00F37996" w:rsidRDefault="00F37996" w:rsidP="00F37996">
      <w:pPr>
        <w:numPr>
          <w:ilvl w:val="0"/>
          <w:numId w:val="1"/>
        </w:numPr>
        <w:shd w:val="clear" w:color="auto" w:fill="FFFFFF"/>
        <w:spacing w:before="100" w:beforeAutospacing="1" w:after="100" w:afterAutospacing="1"/>
        <w:ind w:left="0"/>
        <w:rPr>
          <w:rFonts w:ascii="Verdana" w:eastAsia="Times New Roman" w:hAnsi="Verdana" w:cs="Times New Roman"/>
          <w:color w:val="222222"/>
          <w:sz w:val="18"/>
          <w:szCs w:val="18"/>
        </w:rPr>
      </w:pPr>
      <w:r w:rsidRPr="00F37996">
        <w:rPr>
          <w:rFonts w:ascii="Verdana" w:eastAsia="Times New Roman" w:hAnsi="Verdana" w:cs="Times New Roman"/>
          <w:color w:val="222222"/>
          <w:sz w:val="18"/>
          <w:szCs w:val="18"/>
        </w:rPr>
        <w:t>Is it ethical for scientists (or anyone else) to organize public opposition, with the help of the press, to halt a research project that has won the approval of the public funding agency and all of the review procedures within the institutions where it is being carried out?</w:t>
      </w:r>
    </w:p>
    <w:p w14:paraId="54E06EE4" w14:textId="77777777" w:rsidR="00F37996" w:rsidRPr="00F37996" w:rsidRDefault="00F37996" w:rsidP="00F37996">
      <w:pPr>
        <w:numPr>
          <w:ilvl w:val="0"/>
          <w:numId w:val="1"/>
        </w:numPr>
        <w:shd w:val="clear" w:color="auto" w:fill="FFFFFF"/>
        <w:spacing w:before="100" w:beforeAutospacing="1" w:after="100" w:afterAutospacing="1"/>
        <w:ind w:left="0"/>
        <w:rPr>
          <w:rFonts w:ascii="Verdana" w:eastAsia="Times New Roman" w:hAnsi="Verdana" w:cs="Times New Roman"/>
          <w:color w:val="222222"/>
          <w:sz w:val="18"/>
          <w:szCs w:val="18"/>
        </w:rPr>
      </w:pPr>
      <w:r w:rsidRPr="00F37996">
        <w:rPr>
          <w:rFonts w:ascii="Verdana" w:eastAsia="Times New Roman" w:hAnsi="Verdana" w:cs="Times New Roman"/>
          <w:color w:val="222222"/>
          <w:sz w:val="18"/>
          <w:szCs w:val="18"/>
        </w:rPr>
        <w:t>To what extent should the principle of academic freedom be invoked to protect researchers from the scrutiny of the public?</w:t>
      </w:r>
    </w:p>
    <w:p w14:paraId="410AFAAB" w14:textId="77777777" w:rsidR="00F37996" w:rsidRPr="00F37996" w:rsidRDefault="00F37996" w:rsidP="00F37996">
      <w:pPr>
        <w:numPr>
          <w:ilvl w:val="0"/>
          <w:numId w:val="1"/>
        </w:numPr>
        <w:shd w:val="clear" w:color="auto" w:fill="FFFFFF"/>
        <w:spacing w:before="100" w:beforeAutospacing="1" w:after="100" w:afterAutospacing="1"/>
        <w:ind w:left="0"/>
        <w:rPr>
          <w:rFonts w:ascii="Verdana" w:eastAsia="Times New Roman" w:hAnsi="Verdana" w:cs="Times New Roman"/>
          <w:color w:val="222222"/>
          <w:sz w:val="18"/>
          <w:szCs w:val="18"/>
        </w:rPr>
      </w:pPr>
      <w:r w:rsidRPr="00F37996">
        <w:rPr>
          <w:rFonts w:ascii="Verdana" w:eastAsia="Times New Roman" w:hAnsi="Verdana" w:cs="Times New Roman"/>
          <w:color w:val="222222"/>
          <w:sz w:val="18"/>
          <w:szCs w:val="18"/>
        </w:rPr>
        <w:t>Under what circumstances is it ethical to deny human subjects of research projects information about the results of that research?</w:t>
      </w:r>
    </w:p>
    <w:p w14:paraId="5D3F43CB" w14:textId="77777777" w:rsidR="00F37996" w:rsidRPr="00F37996" w:rsidRDefault="00F37996" w:rsidP="00F37996">
      <w:pPr>
        <w:numPr>
          <w:ilvl w:val="0"/>
          <w:numId w:val="1"/>
        </w:numPr>
        <w:shd w:val="clear" w:color="auto" w:fill="FFFFFF"/>
        <w:spacing w:before="100" w:beforeAutospacing="1" w:after="100" w:afterAutospacing="1"/>
        <w:ind w:left="0"/>
        <w:rPr>
          <w:rFonts w:ascii="Verdana" w:eastAsia="Times New Roman" w:hAnsi="Verdana" w:cs="Times New Roman"/>
          <w:color w:val="222222"/>
          <w:sz w:val="18"/>
          <w:szCs w:val="18"/>
        </w:rPr>
      </w:pPr>
      <w:r w:rsidRPr="00F37996">
        <w:rPr>
          <w:rFonts w:ascii="Verdana" w:eastAsia="Times New Roman" w:hAnsi="Verdana" w:cs="Times New Roman"/>
          <w:color w:val="222222"/>
          <w:sz w:val="18"/>
          <w:szCs w:val="18"/>
        </w:rPr>
        <w:t>To what extent should the public be represented on institutional review boards set up to approve research that may have serious social or political consequences?</w:t>
      </w:r>
    </w:p>
    <w:p w14:paraId="5F189C22" w14:textId="77777777" w:rsidR="00F37996" w:rsidRPr="00F37996" w:rsidRDefault="00F37996" w:rsidP="00F37996">
      <w:pPr>
        <w:numPr>
          <w:ilvl w:val="0"/>
          <w:numId w:val="1"/>
        </w:numPr>
        <w:shd w:val="clear" w:color="auto" w:fill="FFFFFF"/>
        <w:spacing w:before="100" w:beforeAutospacing="1" w:after="100" w:afterAutospacing="1"/>
        <w:ind w:left="0"/>
        <w:rPr>
          <w:rFonts w:ascii="Verdana" w:eastAsia="Times New Roman" w:hAnsi="Verdana" w:cs="Times New Roman"/>
          <w:color w:val="222222"/>
          <w:sz w:val="18"/>
          <w:szCs w:val="18"/>
        </w:rPr>
      </w:pPr>
      <w:r w:rsidRPr="00F37996">
        <w:rPr>
          <w:rFonts w:ascii="Verdana" w:eastAsia="Times New Roman" w:hAnsi="Verdana" w:cs="Times New Roman"/>
          <w:color w:val="222222"/>
          <w:sz w:val="18"/>
          <w:szCs w:val="18"/>
        </w:rPr>
        <w:t>Should there be any limits to the genetic information that a pregnant women can use in deciding whether to interrupt a pregnancy.</w:t>
      </w:r>
    </w:p>
    <w:p w14:paraId="4E2AB8F0" w14:textId="77777777" w:rsidR="00B46DA0" w:rsidRDefault="00B46DA0" w:rsidP="00F37996">
      <w:pPr>
        <w:shd w:val="clear" w:color="auto" w:fill="FFFFFF"/>
        <w:rPr>
          <w:rFonts w:ascii="Verdana" w:hAnsi="Verdana" w:cs="Times New Roman"/>
          <w:color w:val="222222"/>
          <w:sz w:val="18"/>
          <w:szCs w:val="18"/>
        </w:rPr>
      </w:pPr>
    </w:p>
    <w:p w14:paraId="5805C14D" w14:textId="77777777" w:rsidR="00F37996" w:rsidRPr="00F37996" w:rsidRDefault="00F37996" w:rsidP="00F37996">
      <w:pPr>
        <w:shd w:val="clear" w:color="auto" w:fill="FFFFFF"/>
        <w:rPr>
          <w:rFonts w:ascii="Verdana" w:hAnsi="Verdana" w:cs="Times New Roman"/>
          <w:color w:val="222222"/>
          <w:sz w:val="18"/>
          <w:szCs w:val="18"/>
        </w:rPr>
      </w:pPr>
      <w:r w:rsidRPr="00F37996">
        <w:rPr>
          <w:rFonts w:ascii="Verdana" w:hAnsi="Verdana" w:cs="Times New Roman"/>
          <w:color w:val="222222"/>
          <w:sz w:val="18"/>
          <w:szCs w:val="18"/>
        </w:rPr>
        <w:t>Additional ethical questions related to applications of genetic research results not covered by this case study.</w:t>
      </w:r>
    </w:p>
    <w:p w14:paraId="6FD59950" w14:textId="77777777" w:rsidR="00F37996" w:rsidRPr="00F37996" w:rsidRDefault="00F37996" w:rsidP="00F37996">
      <w:pPr>
        <w:numPr>
          <w:ilvl w:val="0"/>
          <w:numId w:val="2"/>
        </w:numPr>
        <w:shd w:val="clear" w:color="auto" w:fill="FFFFFF"/>
        <w:spacing w:before="100" w:beforeAutospacing="1" w:after="100" w:afterAutospacing="1"/>
        <w:ind w:left="0"/>
        <w:rPr>
          <w:rFonts w:ascii="Verdana" w:eastAsia="Times New Roman" w:hAnsi="Verdana" w:cs="Times New Roman"/>
          <w:color w:val="222222"/>
          <w:sz w:val="18"/>
          <w:szCs w:val="18"/>
        </w:rPr>
      </w:pPr>
      <w:r w:rsidRPr="00F37996">
        <w:rPr>
          <w:rFonts w:ascii="Verdana" w:eastAsia="Times New Roman" w:hAnsi="Verdana" w:cs="Times New Roman"/>
          <w:color w:val="222222"/>
          <w:sz w:val="18"/>
          <w:szCs w:val="18"/>
        </w:rPr>
        <w:t xml:space="preserve">What are the ethical issues related to such concerns as rights of privacy, pregnancy counseling, public education, equal access and public welfare that are raised by existing or proposed screening programs for debilitating or fatal diseases resulting from genetic defects, such as Down's syndrome, cystic fibrosis, Huntington's disease and </w:t>
      </w:r>
      <w:proofErr w:type="spellStart"/>
      <w:r w:rsidRPr="00F37996">
        <w:rPr>
          <w:rFonts w:ascii="Verdana" w:eastAsia="Times New Roman" w:hAnsi="Verdana" w:cs="Times New Roman"/>
          <w:color w:val="222222"/>
          <w:sz w:val="18"/>
          <w:szCs w:val="18"/>
        </w:rPr>
        <w:t>Tay-Sach's</w:t>
      </w:r>
      <w:proofErr w:type="spellEnd"/>
      <w:r w:rsidRPr="00F37996">
        <w:rPr>
          <w:rFonts w:ascii="Verdana" w:eastAsia="Times New Roman" w:hAnsi="Verdana" w:cs="Times New Roman"/>
          <w:color w:val="222222"/>
          <w:sz w:val="18"/>
          <w:szCs w:val="18"/>
        </w:rPr>
        <w:t xml:space="preserve"> disease?</w:t>
      </w:r>
    </w:p>
    <w:p w14:paraId="706772F1" w14:textId="77777777" w:rsidR="00F37996" w:rsidRPr="00F37996" w:rsidRDefault="00F37996" w:rsidP="00F37996">
      <w:pPr>
        <w:numPr>
          <w:ilvl w:val="0"/>
          <w:numId w:val="2"/>
        </w:numPr>
        <w:shd w:val="clear" w:color="auto" w:fill="FFFFFF"/>
        <w:spacing w:before="100" w:beforeAutospacing="1" w:after="100" w:afterAutospacing="1"/>
        <w:ind w:left="0"/>
        <w:rPr>
          <w:rFonts w:ascii="Verdana" w:eastAsia="Times New Roman" w:hAnsi="Verdana" w:cs="Times New Roman"/>
          <w:color w:val="222222"/>
          <w:sz w:val="18"/>
          <w:szCs w:val="18"/>
        </w:rPr>
      </w:pPr>
      <w:r w:rsidRPr="00F37996">
        <w:rPr>
          <w:rFonts w:ascii="Verdana" w:eastAsia="Times New Roman" w:hAnsi="Verdana" w:cs="Times New Roman"/>
          <w:color w:val="222222"/>
          <w:sz w:val="18"/>
          <w:szCs w:val="18"/>
        </w:rPr>
        <w:t>What are the ethical implications of using genetic screening in the workplace to exclude candidates from eligibility for jobs?</w:t>
      </w:r>
    </w:p>
    <w:p w14:paraId="4BB18282" w14:textId="77777777" w:rsidR="00F37996" w:rsidRPr="00F37996" w:rsidRDefault="00F37996" w:rsidP="00F37996">
      <w:pPr>
        <w:numPr>
          <w:ilvl w:val="0"/>
          <w:numId w:val="2"/>
        </w:numPr>
        <w:shd w:val="clear" w:color="auto" w:fill="FFFFFF"/>
        <w:spacing w:before="100" w:beforeAutospacing="1" w:after="100" w:afterAutospacing="1"/>
        <w:ind w:left="0"/>
        <w:rPr>
          <w:rFonts w:ascii="Verdana" w:eastAsia="Times New Roman" w:hAnsi="Verdana" w:cs="Times New Roman"/>
          <w:color w:val="222222"/>
          <w:sz w:val="18"/>
          <w:szCs w:val="18"/>
        </w:rPr>
      </w:pPr>
      <w:r w:rsidRPr="00F37996">
        <w:rPr>
          <w:rFonts w:ascii="Verdana" w:eastAsia="Times New Roman" w:hAnsi="Verdana" w:cs="Times New Roman"/>
          <w:color w:val="222222"/>
          <w:sz w:val="18"/>
          <w:szCs w:val="18"/>
        </w:rPr>
        <w:t>Is it ethically permissible to use genetic susceptibility to various diseases as a basis for determining eligibility for health care coverage?</w:t>
      </w:r>
    </w:p>
    <w:p w14:paraId="73E891E9" w14:textId="77777777" w:rsidR="00F37996" w:rsidRPr="00F37996" w:rsidRDefault="00F37996" w:rsidP="00F37996">
      <w:pPr>
        <w:numPr>
          <w:ilvl w:val="0"/>
          <w:numId w:val="2"/>
        </w:numPr>
        <w:shd w:val="clear" w:color="auto" w:fill="FFFFFF"/>
        <w:spacing w:before="100" w:beforeAutospacing="1" w:after="100" w:afterAutospacing="1"/>
        <w:ind w:left="0"/>
        <w:rPr>
          <w:rFonts w:ascii="Verdana" w:eastAsia="Times New Roman" w:hAnsi="Verdana" w:cs="Times New Roman"/>
          <w:color w:val="222222"/>
          <w:sz w:val="18"/>
          <w:szCs w:val="18"/>
        </w:rPr>
      </w:pPr>
      <w:r w:rsidRPr="00F37996">
        <w:rPr>
          <w:rFonts w:ascii="Verdana" w:eastAsia="Times New Roman" w:hAnsi="Verdana" w:cs="Times New Roman"/>
          <w:color w:val="222222"/>
          <w:sz w:val="18"/>
          <w:szCs w:val="18"/>
        </w:rPr>
        <w:t>Is the use of genetic information to increase the social categories to which people can be assigned likely to lead to various forms of discrimination, and to what has been referred to as a </w:t>
      </w:r>
      <w:r w:rsidRPr="00F37996">
        <w:rPr>
          <w:rFonts w:ascii="Verdana" w:eastAsia="Times New Roman" w:hAnsi="Verdana" w:cs="Times New Roman"/>
          <w:i/>
          <w:iCs/>
          <w:color w:val="222222"/>
          <w:sz w:val="18"/>
          <w:szCs w:val="18"/>
        </w:rPr>
        <w:t>genetic underclass?</w:t>
      </w:r>
    </w:p>
    <w:p w14:paraId="3C328BEF" w14:textId="77777777" w:rsidR="00F37996" w:rsidRPr="00F37996" w:rsidRDefault="00F37996" w:rsidP="00F37996">
      <w:pPr>
        <w:numPr>
          <w:ilvl w:val="0"/>
          <w:numId w:val="2"/>
        </w:numPr>
        <w:shd w:val="clear" w:color="auto" w:fill="FFFFFF"/>
        <w:spacing w:before="100" w:beforeAutospacing="1" w:after="100" w:afterAutospacing="1"/>
        <w:ind w:left="0"/>
        <w:rPr>
          <w:rFonts w:ascii="Verdana" w:eastAsia="Times New Roman" w:hAnsi="Verdana" w:cs="Times New Roman"/>
          <w:color w:val="222222"/>
          <w:sz w:val="18"/>
          <w:szCs w:val="18"/>
        </w:rPr>
      </w:pPr>
      <w:r w:rsidRPr="00F37996">
        <w:rPr>
          <w:rFonts w:ascii="Verdana" w:eastAsia="Times New Roman" w:hAnsi="Verdana" w:cs="Times New Roman"/>
          <w:color w:val="222222"/>
          <w:sz w:val="18"/>
          <w:szCs w:val="18"/>
        </w:rPr>
        <w:t>Can the potential invasions of privacy that may result from the increased use of genetic screening in forensics be avoided?</w:t>
      </w:r>
    </w:p>
    <w:p w14:paraId="7A2F2610" w14:textId="77777777" w:rsidR="00F37996" w:rsidRPr="00F37996" w:rsidRDefault="00F37996" w:rsidP="00F37996">
      <w:pPr>
        <w:shd w:val="clear" w:color="auto" w:fill="FFFFFF"/>
        <w:outlineLvl w:val="1"/>
        <w:rPr>
          <w:rFonts w:ascii="Verdana" w:eastAsia="Times New Roman" w:hAnsi="Verdana" w:cs="Times New Roman"/>
          <w:b/>
          <w:bCs/>
          <w:color w:val="333333"/>
        </w:rPr>
      </w:pPr>
      <w:bookmarkStart w:id="5" w:name="read"/>
      <w:bookmarkStart w:id="6" w:name="_GoBack"/>
      <w:bookmarkEnd w:id="5"/>
      <w:bookmarkEnd w:id="6"/>
      <w:r w:rsidRPr="00F37996">
        <w:rPr>
          <w:rFonts w:ascii="Verdana" w:eastAsia="Times New Roman" w:hAnsi="Verdana" w:cs="Times New Roman"/>
          <w:b/>
          <w:bCs/>
          <w:color w:val="333333"/>
        </w:rPr>
        <w:t>Readings</w:t>
      </w:r>
    </w:p>
    <w:p w14:paraId="7DD436A2" w14:textId="77777777" w:rsidR="00F37996" w:rsidRPr="00F37996" w:rsidRDefault="00F37996" w:rsidP="00F37996">
      <w:pPr>
        <w:shd w:val="clear" w:color="auto" w:fill="FFFFFF"/>
        <w:rPr>
          <w:rFonts w:ascii="Verdana" w:hAnsi="Verdana" w:cs="Times New Roman"/>
          <w:color w:val="222222"/>
          <w:sz w:val="18"/>
          <w:szCs w:val="18"/>
        </w:rPr>
      </w:pPr>
      <w:r w:rsidRPr="00F37996">
        <w:rPr>
          <w:rFonts w:ascii="Verdana" w:hAnsi="Verdana" w:cs="Times New Roman"/>
          <w:color w:val="222222"/>
          <w:sz w:val="18"/>
          <w:szCs w:val="18"/>
        </w:rPr>
        <w:t>To prepare yourself to consider the issues raised by this case you should read the following documents.</w:t>
      </w:r>
    </w:p>
    <w:p w14:paraId="5140EABF" w14:textId="77777777" w:rsidR="00F37996" w:rsidRPr="00F37996" w:rsidRDefault="00F37996" w:rsidP="00F37996">
      <w:pPr>
        <w:numPr>
          <w:ilvl w:val="0"/>
          <w:numId w:val="3"/>
        </w:numPr>
        <w:shd w:val="clear" w:color="auto" w:fill="FFFFFF"/>
        <w:spacing w:before="100" w:beforeAutospacing="1" w:after="100" w:afterAutospacing="1"/>
        <w:ind w:left="0"/>
        <w:rPr>
          <w:rFonts w:ascii="Verdana" w:eastAsia="Times New Roman" w:hAnsi="Verdana" w:cs="Times New Roman"/>
          <w:color w:val="222222"/>
          <w:sz w:val="18"/>
          <w:szCs w:val="18"/>
        </w:rPr>
      </w:pPr>
      <w:r w:rsidRPr="00F37996">
        <w:rPr>
          <w:rFonts w:ascii="Verdana" w:eastAsia="Times New Roman" w:hAnsi="Verdana" w:cs="Times New Roman"/>
          <w:color w:val="222222"/>
          <w:sz w:val="18"/>
          <w:szCs w:val="18"/>
        </w:rPr>
        <w:t>"The XYY Controversy: Researching Violence and Genetics," a Special Supplement to the </w:t>
      </w:r>
      <w:r w:rsidRPr="00F37996">
        <w:rPr>
          <w:rFonts w:ascii="Verdana" w:eastAsia="Times New Roman" w:hAnsi="Verdana" w:cs="Times New Roman"/>
          <w:i/>
          <w:iCs/>
          <w:color w:val="222222"/>
          <w:sz w:val="18"/>
          <w:szCs w:val="18"/>
        </w:rPr>
        <w:t>Hastings Center Report</w:t>
      </w:r>
      <w:r w:rsidRPr="00F37996">
        <w:rPr>
          <w:rFonts w:ascii="Verdana" w:eastAsia="Times New Roman" w:hAnsi="Verdana" w:cs="Times New Roman"/>
          <w:color w:val="222222"/>
          <w:sz w:val="18"/>
          <w:szCs w:val="18"/>
        </w:rPr>
        <w:t>, August 1980.</w:t>
      </w:r>
    </w:p>
    <w:p w14:paraId="427A9201" w14:textId="77777777" w:rsidR="00F37996" w:rsidRPr="00F37996" w:rsidRDefault="00F37996" w:rsidP="00F37996">
      <w:pPr>
        <w:numPr>
          <w:ilvl w:val="0"/>
          <w:numId w:val="3"/>
        </w:numPr>
        <w:shd w:val="clear" w:color="auto" w:fill="FFFFFF"/>
        <w:spacing w:before="100" w:beforeAutospacing="1" w:after="100" w:afterAutospacing="1"/>
        <w:ind w:left="0"/>
        <w:rPr>
          <w:rFonts w:ascii="Verdana" w:eastAsia="Times New Roman" w:hAnsi="Verdana" w:cs="Times New Roman"/>
          <w:color w:val="222222"/>
          <w:sz w:val="18"/>
          <w:szCs w:val="18"/>
        </w:rPr>
      </w:pPr>
      <w:r w:rsidRPr="00F37996">
        <w:rPr>
          <w:rFonts w:ascii="Verdana" w:eastAsia="Times New Roman" w:hAnsi="Verdana" w:cs="Times New Roman"/>
          <w:color w:val="222222"/>
          <w:sz w:val="18"/>
          <w:szCs w:val="18"/>
        </w:rPr>
        <w:t>"Behavioral Implications of the XYY Genotype," by Ernest B. Cook, </w:t>
      </w:r>
      <w:r w:rsidRPr="00F37996">
        <w:rPr>
          <w:rFonts w:ascii="Verdana" w:eastAsia="Times New Roman" w:hAnsi="Verdana" w:cs="Times New Roman"/>
          <w:i/>
          <w:iCs/>
          <w:color w:val="222222"/>
          <w:sz w:val="18"/>
          <w:szCs w:val="18"/>
        </w:rPr>
        <w:t>Science, </w:t>
      </w:r>
      <w:r w:rsidRPr="00F37996">
        <w:rPr>
          <w:rFonts w:ascii="Verdana" w:eastAsia="Times New Roman" w:hAnsi="Verdana" w:cs="Times New Roman"/>
          <w:color w:val="222222"/>
          <w:sz w:val="18"/>
          <w:szCs w:val="18"/>
        </w:rPr>
        <w:t xml:space="preserve">179, </w:t>
      </w:r>
      <w:proofErr w:type="spellStart"/>
      <w:r w:rsidRPr="00F37996">
        <w:rPr>
          <w:rFonts w:ascii="Verdana" w:eastAsia="Times New Roman" w:hAnsi="Verdana" w:cs="Times New Roman"/>
          <w:color w:val="222222"/>
          <w:sz w:val="18"/>
          <w:szCs w:val="18"/>
        </w:rPr>
        <w:t>pp</w:t>
      </w:r>
      <w:proofErr w:type="spellEnd"/>
      <w:r w:rsidRPr="00F37996">
        <w:rPr>
          <w:rFonts w:ascii="Verdana" w:eastAsia="Times New Roman" w:hAnsi="Verdana" w:cs="Times New Roman"/>
          <w:color w:val="222222"/>
          <w:sz w:val="18"/>
          <w:szCs w:val="18"/>
        </w:rPr>
        <w:t xml:space="preserve"> 139-150, January 12, 1973.</w:t>
      </w:r>
    </w:p>
    <w:p w14:paraId="73400A6D" w14:textId="77777777" w:rsidR="00F37996" w:rsidRPr="00F37996" w:rsidRDefault="00F37996" w:rsidP="00F37996">
      <w:pPr>
        <w:numPr>
          <w:ilvl w:val="0"/>
          <w:numId w:val="3"/>
        </w:numPr>
        <w:shd w:val="clear" w:color="auto" w:fill="FFFFFF"/>
        <w:spacing w:before="100" w:beforeAutospacing="1" w:after="100" w:afterAutospacing="1"/>
        <w:ind w:left="0"/>
        <w:rPr>
          <w:rFonts w:ascii="Verdana" w:eastAsia="Times New Roman" w:hAnsi="Verdana" w:cs="Times New Roman"/>
          <w:color w:val="222222"/>
          <w:sz w:val="18"/>
          <w:szCs w:val="18"/>
        </w:rPr>
      </w:pPr>
      <w:r w:rsidRPr="00F37996">
        <w:rPr>
          <w:rFonts w:ascii="Verdana" w:eastAsia="Times New Roman" w:hAnsi="Verdana" w:cs="Times New Roman"/>
          <w:color w:val="222222"/>
          <w:sz w:val="18"/>
          <w:szCs w:val="18"/>
        </w:rPr>
        <w:t xml:space="preserve">"Patients' Rights: Harvard Is Sight of Battle Over X and Y Chromosomes," by Barbara </w:t>
      </w:r>
      <w:proofErr w:type="spellStart"/>
      <w:r w:rsidRPr="00F37996">
        <w:rPr>
          <w:rFonts w:ascii="Verdana" w:eastAsia="Times New Roman" w:hAnsi="Verdana" w:cs="Times New Roman"/>
          <w:color w:val="222222"/>
          <w:sz w:val="18"/>
          <w:szCs w:val="18"/>
        </w:rPr>
        <w:t>Culliton</w:t>
      </w:r>
      <w:proofErr w:type="spellEnd"/>
      <w:r w:rsidRPr="00F37996">
        <w:rPr>
          <w:rFonts w:ascii="Verdana" w:eastAsia="Times New Roman" w:hAnsi="Verdana" w:cs="Times New Roman"/>
          <w:color w:val="222222"/>
          <w:sz w:val="18"/>
          <w:szCs w:val="18"/>
        </w:rPr>
        <w:t>, </w:t>
      </w:r>
      <w:r w:rsidRPr="00F37996">
        <w:rPr>
          <w:rFonts w:ascii="Verdana" w:eastAsia="Times New Roman" w:hAnsi="Verdana" w:cs="Times New Roman"/>
          <w:i/>
          <w:iCs/>
          <w:color w:val="222222"/>
          <w:sz w:val="18"/>
          <w:szCs w:val="18"/>
        </w:rPr>
        <w:t>Science</w:t>
      </w:r>
      <w:r w:rsidRPr="00F37996">
        <w:rPr>
          <w:rFonts w:ascii="Verdana" w:eastAsia="Times New Roman" w:hAnsi="Verdana" w:cs="Times New Roman"/>
          <w:color w:val="222222"/>
          <w:sz w:val="18"/>
          <w:szCs w:val="18"/>
        </w:rPr>
        <w:t xml:space="preserve">, 186, </w:t>
      </w:r>
      <w:proofErr w:type="spellStart"/>
      <w:r w:rsidRPr="00F37996">
        <w:rPr>
          <w:rFonts w:ascii="Verdana" w:eastAsia="Times New Roman" w:hAnsi="Verdana" w:cs="Times New Roman"/>
          <w:color w:val="222222"/>
          <w:sz w:val="18"/>
          <w:szCs w:val="18"/>
        </w:rPr>
        <w:t>pp</w:t>
      </w:r>
      <w:proofErr w:type="spellEnd"/>
      <w:r w:rsidRPr="00F37996">
        <w:rPr>
          <w:rFonts w:ascii="Verdana" w:eastAsia="Times New Roman" w:hAnsi="Verdana" w:cs="Times New Roman"/>
          <w:color w:val="222222"/>
          <w:sz w:val="18"/>
          <w:szCs w:val="18"/>
        </w:rPr>
        <w:t xml:space="preserve"> 715-717, November 22,1974.</w:t>
      </w:r>
    </w:p>
    <w:p w14:paraId="7ADCDE2C" w14:textId="77777777" w:rsidR="00F37996" w:rsidRPr="00F37996" w:rsidRDefault="00F37996" w:rsidP="00F37996">
      <w:pPr>
        <w:numPr>
          <w:ilvl w:val="0"/>
          <w:numId w:val="3"/>
        </w:numPr>
        <w:shd w:val="clear" w:color="auto" w:fill="FFFFFF"/>
        <w:spacing w:before="100" w:beforeAutospacing="1" w:after="100" w:afterAutospacing="1"/>
        <w:ind w:left="0"/>
        <w:rPr>
          <w:rFonts w:ascii="Verdana" w:eastAsia="Times New Roman" w:hAnsi="Verdana" w:cs="Times New Roman"/>
          <w:color w:val="222222"/>
          <w:sz w:val="18"/>
          <w:szCs w:val="18"/>
        </w:rPr>
      </w:pPr>
      <w:r w:rsidRPr="00F37996">
        <w:rPr>
          <w:rFonts w:ascii="Verdana" w:eastAsia="Times New Roman" w:hAnsi="Verdana" w:cs="Times New Roman"/>
          <w:color w:val="222222"/>
          <w:sz w:val="18"/>
          <w:szCs w:val="18"/>
        </w:rPr>
        <w:t xml:space="preserve">"XYY: Harvard Researcher Under Fire Stops Newborn Screening," by Barbara J. </w:t>
      </w:r>
      <w:proofErr w:type="spellStart"/>
      <w:r w:rsidRPr="00F37996">
        <w:rPr>
          <w:rFonts w:ascii="Verdana" w:eastAsia="Times New Roman" w:hAnsi="Verdana" w:cs="Times New Roman"/>
          <w:color w:val="222222"/>
          <w:sz w:val="18"/>
          <w:szCs w:val="18"/>
        </w:rPr>
        <w:t>Culliton</w:t>
      </w:r>
      <w:proofErr w:type="spellEnd"/>
      <w:r w:rsidRPr="00F37996">
        <w:rPr>
          <w:rFonts w:ascii="Verdana" w:eastAsia="Times New Roman" w:hAnsi="Verdana" w:cs="Times New Roman"/>
          <w:color w:val="222222"/>
          <w:sz w:val="18"/>
          <w:szCs w:val="18"/>
        </w:rPr>
        <w:t>, </w:t>
      </w:r>
      <w:r w:rsidRPr="00F37996">
        <w:rPr>
          <w:rFonts w:ascii="Verdana" w:eastAsia="Times New Roman" w:hAnsi="Verdana" w:cs="Times New Roman"/>
          <w:i/>
          <w:iCs/>
          <w:color w:val="222222"/>
          <w:sz w:val="18"/>
          <w:szCs w:val="18"/>
        </w:rPr>
        <w:t>Science</w:t>
      </w:r>
      <w:r w:rsidRPr="00F37996">
        <w:rPr>
          <w:rFonts w:ascii="Verdana" w:eastAsia="Times New Roman" w:hAnsi="Verdana" w:cs="Times New Roman"/>
          <w:color w:val="222222"/>
          <w:sz w:val="18"/>
          <w:szCs w:val="18"/>
        </w:rPr>
        <w:t xml:space="preserve">, 188, </w:t>
      </w:r>
      <w:proofErr w:type="spellStart"/>
      <w:r w:rsidRPr="00F37996">
        <w:rPr>
          <w:rFonts w:ascii="Verdana" w:eastAsia="Times New Roman" w:hAnsi="Verdana" w:cs="Times New Roman"/>
          <w:color w:val="222222"/>
          <w:sz w:val="18"/>
          <w:szCs w:val="18"/>
        </w:rPr>
        <w:t>pp</w:t>
      </w:r>
      <w:proofErr w:type="spellEnd"/>
      <w:r w:rsidRPr="00F37996">
        <w:rPr>
          <w:rFonts w:ascii="Verdana" w:eastAsia="Times New Roman" w:hAnsi="Verdana" w:cs="Times New Roman"/>
          <w:color w:val="222222"/>
          <w:sz w:val="18"/>
          <w:szCs w:val="18"/>
        </w:rPr>
        <w:t xml:space="preserve"> 1284-1285, June 27, 1975.</w:t>
      </w:r>
    </w:p>
    <w:p w14:paraId="06443174" w14:textId="77777777" w:rsidR="00F37996" w:rsidRPr="00F37996" w:rsidRDefault="00F37996" w:rsidP="00F37996">
      <w:pPr>
        <w:numPr>
          <w:ilvl w:val="0"/>
          <w:numId w:val="3"/>
        </w:numPr>
        <w:shd w:val="clear" w:color="auto" w:fill="FFFFFF"/>
        <w:spacing w:before="100" w:beforeAutospacing="1" w:after="100" w:afterAutospacing="1"/>
        <w:ind w:left="0"/>
        <w:rPr>
          <w:rFonts w:ascii="Verdana" w:eastAsia="Times New Roman" w:hAnsi="Verdana" w:cs="Times New Roman"/>
          <w:color w:val="222222"/>
          <w:sz w:val="18"/>
          <w:szCs w:val="18"/>
        </w:rPr>
      </w:pPr>
      <w:r w:rsidRPr="00F37996">
        <w:rPr>
          <w:rFonts w:ascii="Verdana" w:eastAsia="Times New Roman" w:hAnsi="Verdana" w:cs="Times New Roman"/>
          <w:color w:val="222222"/>
          <w:sz w:val="18"/>
          <w:szCs w:val="18"/>
        </w:rPr>
        <w:t>Part III of </w:t>
      </w:r>
      <w:r w:rsidRPr="00F37996">
        <w:rPr>
          <w:rFonts w:ascii="Verdana" w:eastAsia="Times New Roman" w:hAnsi="Verdana" w:cs="Times New Roman"/>
          <w:i/>
          <w:iCs/>
          <w:color w:val="222222"/>
          <w:sz w:val="18"/>
          <w:szCs w:val="18"/>
        </w:rPr>
        <w:t>The Code of Codes</w:t>
      </w:r>
      <w:r w:rsidRPr="00F37996">
        <w:rPr>
          <w:rFonts w:ascii="Verdana" w:eastAsia="Times New Roman" w:hAnsi="Verdana" w:cs="Times New Roman"/>
          <w:color w:val="222222"/>
          <w:sz w:val="18"/>
          <w:szCs w:val="18"/>
        </w:rPr>
        <w:t xml:space="preserve">, edited by Daniel J. </w:t>
      </w:r>
      <w:proofErr w:type="spellStart"/>
      <w:r w:rsidRPr="00F37996">
        <w:rPr>
          <w:rFonts w:ascii="Verdana" w:eastAsia="Times New Roman" w:hAnsi="Verdana" w:cs="Times New Roman"/>
          <w:color w:val="222222"/>
          <w:sz w:val="18"/>
          <w:szCs w:val="18"/>
        </w:rPr>
        <w:t>Kevles</w:t>
      </w:r>
      <w:proofErr w:type="spellEnd"/>
      <w:r w:rsidRPr="00F37996">
        <w:rPr>
          <w:rFonts w:ascii="Verdana" w:eastAsia="Times New Roman" w:hAnsi="Verdana" w:cs="Times New Roman"/>
          <w:color w:val="222222"/>
          <w:sz w:val="18"/>
          <w:szCs w:val="18"/>
        </w:rPr>
        <w:t xml:space="preserve"> and Leroy Hood (Harvard University Press, Cambridge, 1992) contains several essays that discuss many of issues concerning ethical, legal and social implications of human genetics research and technology.</w:t>
      </w:r>
    </w:p>
    <w:p w14:paraId="0129DF2C" w14:textId="77777777" w:rsidR="00F37996" w:rsidRPr="00F37996" w:rsidRDefault="00F37996" w:rsidP="00F37996">
      <w:pPr>
        <w:numPr>
          <w:ilvl w:val="0"/>
          <w:numId w:val="3"/>
        </w:numPr>
        <w:shd w:val="clear" w:color="auto" w:fill="FFFFFF"/>
        <w:spacing w:before="100" w:beforeAutospacing="1" w:after="100" w:afterAutospacing="1"/>
        <w:ind w:left="0"/>
        <w:rPr>
          <w:rFonts w:ascii="Verdana" w:eastAsia="Times New Roman" w:hAnsi="Verdana" w:cs="Times New Roman"/>
          <w:color w:val="222222"/>
          <w:sz w:val="18"/>
          <w:szCs w:val="18"/>
        </w:rPr>
      </w:pPr>
      <w:r w:rsidRPr="00F37996">
        <w:rPr>
          <w:rFonts w:ascii="Verdana" w:eastAsia="Times New Roman" w:hAnsi="Verdana" w:cs="Times New Roman"/>
          <w:color w:val="222222"/>
          <w:sz w:val="18"/>
          <w:szCs w:val="18"/>
        </w:rPr>
        <w:t>An excellent discussion of issues related specifically to genetic screening of workers is "Genetic Testing in the Workplace" by Paul Billings and Jon Beckwith, </w:t>
      </w:r>
      <w:r w:rsidRPr="00F37996">
        <w:rPr>
          <w:rFonts w:ascii="Verdana" w:eastAsia="Times New Roman" w:hAnsi="Verdana" w:cs="Times New Roman"/>
          <w:i/>
          <w:iCs/>
          <w:color w:val="222222"/>
          <w:sz w:val="18"/>
          <w:szCs w:val="18"/>
        </w:rPr>
        <w:t>Trends in Genetics</w:t>
      </w:r>
      <w:r w:rsidRPr="00F37996">
        <w:rPr>
          <w:rFonts w:ascii="Verdana" w:eastAsia="Times New Roman" w:hAnsi="Verdana" w:cs="Times New Roman"/>
          <w:color w:val="222222"/>
          <w:sz w:val="18"/>
          <w:szCs w:val="18"/>
        </w:rPr>
        <w:t>, 8, pp. 198-202, June 1992.</w:t>
      </w:r>
    </w:p>
    <w:p w14:paraId="3E635F05" w14:textId="77777777" w:rsidR="00F37996" w:rsidRPr="00F37996" w:rsidRDefault="00F37996" w:rsidP="00F37996">
      <w:pPr>
        <w:shd w:val="clear" w:color="auto" w:fill="FFFFFF"/>
        <w:rPr>
          <w:rFonts w:ascii="Verdana" w:eastAsia="Times New Roman" w:hAnsi="Verdana" w:cs="Times New Roman"/>
          <w:color w:val="666666"/>
          <w:sz w:val="17"/>
          <w:szCs w:val="17"/>
        </w:rPr>
      </w:pPr>
      <w:r w:rsidRPr="00F37996">
        <w:rPr>
          <w:rFonts w:ascii="Verdana" w:eastAsia="Times New Roman" w:hAnsi="Verdana" w:cs="Times New Roman"/>
          <w:color w:val="666666"/>
          <w:sz w:val="17"/>
          <w:szCs w:val="17"/>
        </w:rPr>
        <w:t>Cite this page: "Case Study 5: The XYZ Controversy" Online Ethics Center for Engineering 7/12/2006 National Academy of Engineering Accessed: Monday, September 29, 2014 &lt;www.onlineethics.org/Education/precollege/scienceclass/sectone/chapt4/cs5.aspx&gt;</w:t>
      </w:r>
    </w:p>
    <w:p w14:paraId="054119F7" w14:textId="77777777" w:rsidR="00FA3664" w:rsidRDefault="00FA3664"/>
    <w:sectPr w:rsidR="00FA3664" w:rsidSect="00E940A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5098C"/>
    <w:multiLevelType w:val="multilevel"/>
    <w:tmpl w:val="C9FC8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5C434B"/>
    <w:multiLevelType w:val="multilevel"/>
    <w:tmpl w:val="AD54F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D95C9E"/>
    <w:multiLevelType w:val="multilevel"/>
    <w:tmpl w:val="CE84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996"/>
    <w:rsid w:val="00B46DA0"/>
    <w:rsid w:val="00E940A0"/>
    <w:rsid w:val="00F37996"/>
    <w:rsid w:val="00FA3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44FC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799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3799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996"/>
    <w:rPr>
      <w:rFonts w:ascii="Times" w:hAnsi="Times"/>
      <w:b/>
      <w:bCs/>
      <w:kern w:val="36"/>
      <w:sz w:val="48"/>
      <w:szCs w:val="48"/>
    </w:rPr>
  </w:style>
  <w:style w:type="character" w:customStyle="1" w:styleId="Heading2Char">
    <w:name w:val="Heading 2 Char"/>
    <w:basedOn w:val="DefaultParagraphFont"/>
    <w:link w:val="Heading2"/>
    <w:uiPriority w:val="9"/>
    <w:rsid w:val="00F37996"/>
    <w:rPr>
      <w:rFonts w:ascii="Times" w:hAnsi="Times"/>
      <w:b/>
      <w:bCs/>
      <w:sz w:val="36"/>
      <w:szCs w:val="36"/>
    </w:rPr>
  </w:style>
  <w:style w:type="paragraph" w:styleId="NormalWeb">
    <w:name w:val="Normal (Web)"/>
    <w:basedOn w:val="Normal"/>
    <w:uiPriority w:val="99"/>
    <w:semiHidden/>
    <w:unhideWhenUsed/>
    <w:rsid w:val="00F3799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37996"/>
  </w:style>
  <w:style w:type="character" w:styleId="Hyperlink">
    <w:name w:val="Hyperlink"/>
    <w:basedOn w:val="DefaultParagraphFont"/>
    <w:uiPriority w:val="99"/>
    <w:semiHidden/>
    <w:unhideWhenUsed/>
    <w:rsid w:val="00F37996"/>
    <w:rPr>
      <w:color w:val="0000FF"/>
      <w:u w:val="single"/>
    </w:rPr>
  </w:style>
  <w:style w:type="paragraph" w:customStyle="1" w:styleId="formatcontentfirstparagraph">
    <w:name w:val="formatcontent_firstparagraph"/>
    <w:basedOn w:val="Normal"/>
    <w:rsid w:val="00F37996"/>
    <w:pPr>
      <w:spacing w:before="100" w:beforeAutospacing="1" w:after="100" w:afterAutospacing="1"/>
    </w:pPr>
    <w:rPr>
      <w:rFonts w:ascii="Times" w:hAnsi="Times"/>
      <w:sz w:val="20"/>
      <w:szCs w:val="20"/>
    </w:rPr>
  </w:style>
  <w:style w:type="character" w:styleId="HTMLCite">
    <w:name w:val="HTML Cite"/>
    <w:basedOn w:val="DefaultParagraphFont"/>
    <w:uiPriority w:val="99"/>
    <w:semiHidden/>
    <w:unhideWhenUsed/>
    <w:rsid w:val="00F37996"/>
    <w:rPr>
      <w:i/>
      <w:iCs/>
    </w:rPr>
  </w:style>
  <w:style w:type="character" w:styleId="Emphasis">
    <w:name w:val="Emphasis"/>
    <w:basedOn w:val="DefaultParagraphFont"/>
    <w:uiPriority w:val="20"/>
    <w:qFormat/>
    <w:rsid w:val="00F3799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7996"/>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F37996"/>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996"/>
    <w:rPr>
      <w:rFonts w:ascii="Times" w:hAnsi="Times"/>
      <w:b/>
      <w:bCs/>
      <w:kern w:val="36"/>
      <w:sz w:val="48"/>
      <w:szCs w:val="48"/>
    </w:rPr>
  </w:style>
  <w:style w:type="character" w:customStyle="1" w:styleId="Heading2Char">
    <w:name w:val="Heading 2 Char"/>
    <w:basedOn w:val="DefaultParagraphFont"/>
    <w:link w:val="Heading2"/>
    <w:uiPriority w:val="9"/>
    <w:rsid w:val="00F37996"/>
    <w:rPr>
      <w:rFonts w:ascii="Times" w:hAnsi="Times"/>
      <w:b/>
      <w:bCs/>
      <w:sz w:val="36"/>
      <w:szCs w:val="36"/>
    </w:rPr>
  </w:style>
  <w:style w:type="paragraph" w:styleId="NormalWeb">
    <w:name w:val="Normal (Web)"/>
    <w:basedOn w:val="Normal"/>
    <w:uiPriority w:val="99"/>
    <w:semiHidden/>
    <w:unhideWhenUsed/>
    <w:rsid w:val="00F3799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37996"/>
  </w:style>
  <w:style w:type="character" w:styleId="Hyperlink">
    <w:name w:val="Hyperlink"/>
    <w:basedOn w:val="DefaultParagraphFont"/>
    <w:uiPriority w:val="99"/>
    <w:semiHidden/>
    <w:unhideWhenUsed/>
    <w:rsid w:val="00F37996"/>
    <w:rPr>
      <w:color w:val="0000FF"/>
      <w:u w:val="single"/>
    </w:rPr>
  </w:style>
  <w:style w:type="paragraph" w:customStyle="1" w:styleId="formatcontentfirstparagraph">
    <w:name w:val="formatcontent_firstparagraph"/>
    <w:basedOn w:val="Normal"/>
    <w:rsid w:val="00F37996"/>
    <w:pPr>
      <w:spacing w:before="100" w:beforeAutospacing="1" w:after="100" w:afterAutospacing="1"/>
    </w:pPr>
    <w:rPr>
      <w:rFonts w:ascii="Times" w:hAnsi="Times"/>
      <w:sz w:val="20"/>
      <w:szCs w:val="20"/>
    </w:rPr>
  </w:style>
  <w:style w:type="character" w:styleId="HTMLCite">
    <w:name w:val="HTML Cite"/>
    <w:basedOn w:val="DefaultParagraphFont"/>
    <w:uiPriority w:val="99"/>
    <w:semiHidden/>
    <w:unhideWhenUsed/>
    <w:rsid w:val="00F37996"/>
    <w:rPr>
      <w:i/>
      <w:iCs/>
    </w:rPr>
  </w:style>
  <w:style w:type="character" w:styleId="Emphasis">
    <w:name w:val="Emphasis"/>
    <w:basedOn w:val="DefaultParagraphFont"/>
    <w:uiPriority w:val="20"/>
    <w:qFormat/>
    <w:rsid w:val="00F379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525370">
      <w:bodyDiv w:val="1"/>
      <w:marLeft w:val="0"/>
      <w:marRight w:val="0"/>
      <w:marTop w:val="0"/>
      <w:marBottom w:val="0"/>
      <w:divBdr>
        <w:top w:val="none" w:sz="0" w:space="0" w:color="auto"/>
        <w:left w:val="none" w:sz="0" w:space="0" w:color="auto"/>
        <w:bottom w:val="none" w:sz="0" w:space="0" w:color="auto"/>
        <w:right w:val="none" w:sz="0" w:space="0" w:color="auto"/>
      </w:divBdr>
      <w:divsChild>
        <w:div w:id="413401190">
          <w:marLeft w:val="0"/>
          <w:marRight w:val="0"/>
          <w:marTop w:val="300"/>
          <w:marBottom w:val="0"/>
          <w:divBdr>
            <w:top w:val="dotted" w:sz="6" w:space="8" w:color="BFBFBF"/>
            <w:left w:val="none" w:sz="0" w:space="0" w:color="auto"/>
            <w:bottom w:val="none" w:sz="0" w:space="0" w:color="auto"/>
            <w:right w:val="none" w:sz="0" w:space="0" w:color="auto"/>
          </w:divBdr>
          <w:divsChild>
            <w:div w:id="197198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onlineethics.org/Connections/Community/MPritchard.aspx" TargetMode="External"/><Relationship Id="rId7" Type="http://schemas.openxmlformats.org/officeDocument/2006/relationships/hyperlink" Target="http://www.onlineethics.org/Education/precollege/scienceclass.asp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1616</Words>
  <Characters>9214</Characters>
  <Application>Microsoft Macintosh Word</Application>
  <DocSecurity>0</DocSecurity>
  <Lines>76</Lines>
  <Paragraphs>21</Paragraphs>
  <ScaleCrop>false</ScaleCrop>
  <Company/>
  <LinksUpToDate>false</LinksUpToDate>
  <CharactersWithSpaces>10809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Max Green</dc:creator>
  <cp:keywords/>
  <dc:description/>
  <cp:lastModifiedBy>William Max Green</cp:lastModifiedBy>
  <cp:revision>2</cp:revision>
  <dcterms:created xsi:type="dcterms:W3CDTF">2014-09-29T18:43:00Z</dcterms:created>
  <dcterms:modified xsi:type="dcterms:W3CDTF">2015-02-21T06:31:00Z</dcterms:modified>
</cp:coreProperties>
</file>