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0" w:rsidRPr="003E4C82" w:rsidRDefault="00831BA3" w:rsidP="003E4C82">
      <w:pPr>
        <w:jc w:val="center"/>
        <w:rPr>
          <w:sz w:val="36"/>
          <w:szCs w:val="36"/>
        </w:rPr>
      </w:pPr>
      <w:r w:rsidRPr="003E4C82">
        <w:rPr>
          <w:sz w:val="36"/>
          <w:szCs w:val="36"/>
        </w:rPr>
        <w:t>Millennium Ecosystem Assessment</w:t>
      </w:r>
    </w:p>
    <w:p w:rsidR="00831BA3" w:rsidRPr="003E4C82" w:rsidRDefault="003E4C82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31BA3" w:rsidRDefault="00831BA3">
      <w:r>
        <w:t xml:space="preserve">You are to evaluate two different MEA. First go to </w:t>
      </w:r>
      <w:hyperlink r:id="rId5" w:history="1">
        <w:r w:rsidRPr="00992629">
          <w:rPr>
            <w:rStyle w:val="Hyperlink"/>
          </w:rPr>
          <w:t>http://www.millenniumassessment.org/en/Index-2.html</w:t>
        </w:r>
      </w:hyperlink>
      <w:r>
        <w:t>. From the menu bar select “REPORTS”, “</w:t>
      </w:r>
      <w:proofErr w:type="spellStart"/>
      <w:r w:rsidR="003B2168">
        <w:t>Subg</w:t>
      </w:r>
      <w:r>
        <w:t>lobal</w:t>
      </w:r>
      <w:proofErr w:type="spellEnd"/>
      <w:r>
        <w:t xml:space="preserve"> Assessment”. From this menu select your two areas.</w:t>
      </w:r>
    </w:p>
    <w:p w:rsidR="00831BA3" w:rsidRDefault="00831BA3">
      <w:r>
        <w:t>In your rep</w:t>
      </w:r>
      <w:r w:rsidR="00FA3AC7">
        <w:t>ort you must include the Countries you selected</w:t>
      </w:r>
      <w:r>
        <w:t>, the area in the country, and a summary of the main findings. Next compare and contrast the findings of the two countries.</w:t>
      </w:r>
      <w:r w:rsidR="003B2168">
        <w:t xml:space="preserve"> Finally evaluate the pros and cons of the MEA</w:t>
      </w:r>
    </w:p>
    <w:sectPr w:rsidR="00831BA3" w:rsidSect="00313A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3"/>
    <w:rsid w:val="00313AFA"/>
    <w:rsid w:val="003B2168"/>
    <w:rsid w:val="003E4C82"/>
    <w:rsid w:val="004D7390"/>
    <w:rsid w:val="00831BA3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enniumassessment.org/en/Index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4</cp:revision>
  <cp:lastPrinted>2015-10-19T10:43:00Z</cp:lastPrinted>
  <dcterms:created xsi:type="dcterms:W3CDTF">2015-10-08T11:54:00Z</dcterms:created>
  <dcterms:modified xsi:type="dcterms:W3CDTF">2015-10-19T10:43:00Z</dcterms:modified>
</cp:coreProperties>
</file>