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390" w:rsidRDefault="0066492E">
      <w:pPr>
        <w:rPr>
          <w:rFonts w:ascii="Comic Sans MS" w:hAnsi="Comic Sans MS"/>
          <w:sz w:val="28"/>
          <w:szCs w:val="28"/>
        </w:rPr>
      </w:pPr>
      <w:r w:rsidRPr="0066492E">
        <w:rPr>
          <w:rFonts w:ascii="Comic Sans MS" w:hAnsi="Comic Sans MS"/>
          <w:sz w:val="28"/>
          <w:szCs w:val="28"/>
        </w:rPr>
        <w:t>Urban Air Pollution Notes</w:t>
      </w:r>
    </w:p>
    <w:p w:rsidR="0066492E" w:rsidRDefault="0066492E">
      <w:pPr>
        <w:rPr>
          <w:rFonts w:ascii="Comic Sans MS" w:hAnsi="Comic Sans MS"/>
          <w:sz w:val="24"/>
          <w:szCs w:val="24"/>
        </w:rPr>
      </w:pPr>
      <w:r>
        <w:rPr>
          <w:rFonts w:ascii="Comic Sans MS" w:hAnsi="Comic Sans MS"/>
          <w:sz w:val="24"/>
          <w:szCs w:val="24"/>
        </w:rPr>
        <w:t xml:space="preserve">In our last section we discussed the importance of Ozone as a protectant from UV radiation. How can </w:t>
      </w:r>
      <w:r w:rsidR="00470DDD">
        <w:rPr>
          <w:rFonts w:ascii="Comic Sans MS" w:hAnsi="Comic Sans MS"/>
          <w:sz w:val="24"/>
          <w:szCs w:val="24"/>
        </w:rPr>
        <w:t xml:space="preserve">troposphere </w:t>
      </w:r>
      <w:r>
        <w:rPr>
          <w:rFonts w:ascii="Comic Sans MS" w:hAnsi="Comic Sans MS"/>
          <w:sz w:val="24"/>
          <w:szCs w:val="24"/>
        </w:rPr>
        <w:t>ozone be a problem?</w:t>
      </w: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183CE0" w:rsidRDefault="00183CE0">
      <w:pPr>
        <w:rPr>
          <w:rFonts w:ascii="Comic Sans MS" w:hAnsi="Comic Sans MS"/>
          <w:sz w:val="24"/>
          <w:szCs w:val="24"/>
        </w:rPr>
      </w:pPr>
      <w:r>
        <w:rPr>
          <w:rFonts w:ascii="Comic Sans MS" w:hAnsi="Comic Sans MS"/>
          <w:sz w:val="24"/>
          <w:szCs w:val="24"/>
        </w:rPr>
        <w:t>Primary pollutants</w:t>
      </w:r>
    </w:p>
    <w:p w:rsidR="00183CE0" w:rsidRDefault="00183CE0" w:rsidP="00183CE0">
      <w:pPr>
        <w:pStyle w:val="ListParagraph"/>
        <w:numPr>
          <w:ilvl w:val="0"/>
          <w:numId w:val="1"/>
        </w:numPr>
        <w:rPr>
          <w:rFonts w:ascii="Comic Sans MS" w:hAnsi="Comic Sans MS"/>
          <w:sz w:val="24"/>
          <w:szCs w:val="24"/>
        </w:rPr>
      </w:pPr>
      <w:r w:rsidRPr="00183CE0">
        <w:rPr>
          <w:rFonts w:ascii="Comic Sans MS" w:hAnsi="Comic Sans MS"/>
          <w:sz w:val="24"/>
          <w:szCs w:val="24"/>
        </w:rPr>
        <w:t>Emitted directly from the polluting process.</w:t>
      </w:r>
    </w:p>
    <w:p w:rsidR="00183CE0" w:rsidRDefault="00183CE0" w:rsidP="00183CE0">
      <w:pPr>
        <w:pStyle w:val="ListParagraph"/>
        <w:numPr>
          <w:ilvl w:val="0"/>
          <w:numId w:val="1"/>
        </w:numPr>
        <w:rPr>
          <w:rFonts w:ascii="Comic Sans MS" w:hAnsi="Comic Sans MS"/>
          <w:sz w:val="24"/>
          <w:szCs w:val="24"/>
        </w:rPr>
      </w:pPr>
      <w:r w:rsidRPr="00183CE0">
        <w:rPr>
          <w:rFonts w:ascii="Comic Sans MS" w:hAnsi="Comic Sans MS"/>
          <w:sz w:val="24"/>
          <w:szCs w:val="24"/>
        </w:rPr>
        <w:t>The process could be natural or anthropogenic.</w:t>
      </w:r>
    </w:p>
    <w:p w:rsidR="00183CE0" w:rsidRDefault="00183CE0" w:rsidP="00183CE0">
      <w:pPr>
        <w:pStyle w:val="ListParagraph"/>
        <w:numPr>
          <w:ilvl w:val="0"/>
          <w:numId w:val="1"/>
        </w:numPr>
        <w:rPr>
          <w:rFonts w:ascii="Comic Sans MS" w:hAnsi="Comic Sans MS"/>
          <w:sz w:val="24"/>
          <w:szCs w:val="24"/>
        </w:rPr>
      </w:pPr>
      <w:r w:rsidRPr="00183CE0">
        <w:rPr>
          <w:rFonts w:ascii="Comic Sans MS" w:hAnsi="Comic Sans MS"/>
          <w:sz w:val="24"/>
          <w:szCs w:val="24"/>
        </w:rPr>
        <w:t>Fossil fuel combustion primary pollutants</w:t>
      </w: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r w:rsidRPr="00183CE0">
        <w:rPr>
          <w:rFonts w:ascii="Comic Sans MS" w:hAnsi="Comic Sans MS"/>
          <w:sz w:val="24"/>
          <w:szCs w:val="24"/>
        </w:rPr>
        <w:t>Create a list of natural and anthropogenic sources of primary pollutants</w:t>
      </w: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r>
        <w:rPr>
          <w:rFonts w:ascii="Comic Sans MS" w:hAnsi="Comic Sans MS"/>
          <w:sz w:val="24"/>
          <w:szCs w:val="24"/>
        </w:rPr>
        <w:t>Secondary pollutants</w:t>
      </w:r>
    </w:p>
    <w:p w:rsidR="00183CE0" w:rsidRDefault="00183CE0" w:rsidP="00183CE0">
      <w:pPr>
        <w:pStyle w:val="ListParagraph"/>
        <w:numPr>
          <w:ilvl w:val="0"/>
          <w:numId w:val="1"/>
        </w:numPr>
        <w:rPr>
          <w:rFonts w:ascii="Comic Sans MS" w:hAnsi="Comic Sans MS"/>
          <w:sz w:val="24"/>
          <w:szCs w:val="24"/>
        </w:rPr>
      </w:pPr>
      <w:r w:rsidRPr="00183CE0">
        <w:rPr>
          <w:rFonts w:ascii="Comic Sans MS" w:hAnsi="Comic Sans MS"/>
          <w:sz w:val="24"/>
          <w:szCs w:val="24"/>
        </w:rPr>
        <w:t>Formed when primary pollutants undergo reactions with other chemicals already present in the atmosphere; sometimes this is a photochemical reaction in the presence of sunlight.</w:t>
      </w: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Pr="00183CE0" w:rsidRDefault="00183CE0">
      <w:pPr>
        <w:rPr>
          <w:rFonts w:ascii="Comic Sans MS" w:hAnsi="Comic Sans MS"/>
          <w:sz w:val="28"/>
          <w:szCs w:val="28"/>
        </w:rPr>
      </w:pPr>
      <w:r w:rsidRPr="00183CE0">
        <w:rPr>
          <w:rFonts w:ascii="Comic Sans MS" w:hAnsi="Comic Sans MS"/>
          <w:sz w:val="28"/>
          <w:szCs w:val="28"/>
        </w:rPr>
        <w:lastRenderedPageBreak/>
        <w:t>Formation of tropospheric ozone</w:t>
      </w:r>
    </w:p>
    <w:p w:rsidR="00183CE0" w:rsidRDefault="0066492E" w:rsidP="00183CE0">
      <w:pPr>
        <w:rPr>
          <w:rFonts w:ascii="Comic Sans MS" w:hAnsi="Comic Sans MS"/>
          <w:sz w:val="24"/>
          <w:szCs w:val="24"/>
        </w:rPr>
      </w:pPr>
      <w:r>
        <w:rPr>
          <w:rFonts w:ascii="Comic Sans MS" w:hAnsi="Comic Sans MS"/>
          <w:sz w:val="24"/>
          <w:szCs w:val="24"/>
        </w:rPr>
        <w:t>Most urban air pollution is caused by</w:t>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r>
        <w:rPr>
          <w:rFonts w:ascii="Comic Sans MS" w:hAnsi="Comic Sans MS"/>
          <w:sz w:val="24"/>
          <w:szCs w:val="24"/>
        </w:rPr>
        <w:t xml:space="preserve">. </w:t>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proofErr w:type="gramStart"/>
      <w:r w:rsidR="00183CE0" w:rsidRPr="00183CE0">
        <w:rPr>
          <w:rFonts w:ascii="Comic Sans MS" w:hAnsi="Comic Sans MS"/>
          <w:sz w:val="24"/>
          <w:szCs w:val="24"/>
        </w:rPr>
        <w:t>form</w:t>
      </w:r>
      <w:proofErr w:type="gramEnd"/>
      <w:r w:rsidR="00183CE0" w:rsidRPr="00183CE0">
        <w:rPr>
          <w:rFonts w:ascii="Comic Sans MS" w:hAnsi="Comic Sans MS"/>
          <w:sz w:val="24"/>
          <w:szCs w:val="24"/>
        </w:rPr>
        <w:t xml:space="preserve"> as a </w:t>
      </w:r>
      <w:r w:rsidR="00183CE0" w:rsidRPr="00183CE0">
        <w:rPr>
          <w:rFonts w:ascii="Comic Sans MS" w:hAnsi="Comic Sans MS"/>
          <w:sz w:val="24"/>
          <w:szCs w:val="24"/>
        </w:rPr>
        <w:t>bypr</w:t>
      </w:r>
      <w:r w:rsidR="00183CE0">
        <w:rPr>
          <w:rFonts w:ascii="Comic Sans MS" w:hAnsi="Comic Sans MS"/>
          <w:sz w:val="24"/>
          <w:szCs w:val="24"/>
        </w:rPr>
        <w:t xml:space="preserve">oduct of </w:t>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rPr>
        <w:t xml:space="preserve">reactions. </w:t>
      </w:r>
      <w:r w:rsidR="00183CE0" w:rsidRPr="00183CE0">
        <w:rPr>
          <w:rFonts w:ascii="Comic Sans MS" w:hAnsi="Comic Sans MS"/>
          <w:sz w:val="24"/>
          <w:szCs w:val="24"/>
        </w:rPr>
        <w:t>Oxygen and nitrogen (both from the air) react together as a results of the high temperatures.</w:t>
      </w:r>
      <w:r w:rsidR="00183CE0">
        <w:rPr>
          <w:rFonts w:ascii="Comic Sans MS" w:hAnsi="Comic Sans MS"/>
          <w:sz w:val="24"/>
          <w:szCs w:val="24"/>
        </w:rPr>
        <w:t xml:space="preserve">  </w:t>
      </w:r>
      <w:r w:rsidR="00183CE0" w:rsidRPr="00183CE0">
        <w:rPr>
          <w:rFonts w:ascii="Comic Sans MS" w:hAnsi="Comic Sans MS"/>
          <w:sz w:val="24"/>
          <w:szCs w:val="24"/>
        </w:rPr>
        <w:t xml:space="preserve">In normal conditions most ozone molecules </w:t>
      </w:r>
      <w:r w:rsidR="00183CE0">
        <w:rPr>
          <w:rFonts w:ascii="Comic Sans MS" w:hAnsi="Comic Sans MS"/>
          <w:sz w:val="24"/>
          <w:szCs w:val="24"/>
        </w:rPr>
        <w:t>________________</w:t>
      </w:r>
      <w:r w:rsidR="00183CE0" w:rsidRPr="00183CE0">
        <w:rPr>
          <w:rFonts w:ascii="Comic Sans MS" w:hAnsi="Comic Sans MS"/>
          <w:sz w:val="24"/>
          <w:szCs w:val="24"/>
        </w:rPr>
        <w:t>nitric oxide back into</w:t>
      </w:r>
      <w:r w:rsidR="00183CE0">
        <w:rPr>
          <w:rFonts w:ascii="Comic Sans MS" w:hAnsi="Comic Sans MS"/>
          <w:sz w:val="24"/>
          <w:szCs w:val="24"/>
          <w:u w:val="single"/>
        </w:rPr>
        <w:tab/>
      </w:r>
      <w:r w:rsidR="00183CE0">
        <w:rPr>
          <w:rFonts w:ascii="Comic Sans MS" w:hAnsi="Comic Sans MS"/>
          <w:sz w:val="24"/>
          <w:szCs w:val="24"/>
          <w:u w:val="single"/>
        </w:rPr>
        <w:tab/>
      </w:r>
      <w:r w:rsidR="00183CE0">
        <w:rPr>
          <w:rFonts w:ascii="Comic Sans MS" w:hAnsi="Comic Sans MS"/>
          <w:sz w:val="24"/>
          <w:szCs w:val="24"/>
          <w:u w:val="single"/>
        </w:rPr>
        <w:tab/>
      </w:r>
      <w:r w:rsidR="00183CE0" w:rsidRPr="00183CE0">
        <w:rPr>
          <w:rFonts w:ascii="Comic Sans MS" w:hAnsi="Comic Sans MS"/>
          <w:sz w:val="24"/>
          <w:szCs w:val="24"/>
        </w:rPr>
        <w:t>, creating a cycle.</w:t>
      </w:r>
    </w:p>
    <w:p w:rsidR="00470DDD" w:rsidRDefault="00470DDD">
      <w:pPr>
        <w:rPr>
          <w:rFonts w:ascii="Comic Sans MS" w:hAnsi="Comic Sans MS"/>
          <w:sz w:val="24"/>
          <w:szCs w:val="24"/>
        </w:rPr>
      </w:pPr>
      <w:r>
        <w:rPr>
          <w:noProof/>
        </w:rPr>
        <mc:AlternateContent>
          <mc:Choice Requires="wpg">
            <w:drawing>
              <wp:anchor distT="0" distB="0" distL="114300" distR="114300" simplePos="0" relativeHeight="251659264" behindDoc="0" locked="0" layoutInCell="1" allowOverlap="1" wp14:anchorId="781D3571" wp14:editId="1398241E">
                <wp:simplePos x="0" y="0"/>
                <wp:positionH relativeFrom="column">
                  <wp:posOffset>2085975</wp:posOffset>
                </wp:positionH>
                <wp:positionV relativeFrom="paragraph">
                  <wp:posOffset>112395</wp:posOffset>
                </wp:positionV>
                <wp:extent cx="4813300" cy="3323590"/>
                <wp:effectExtent l="0" t="0" r="6350" b="0"/>
                <wp:wrapNone/>
                <wp:docPr id="15377" name="Group 17"/>
                <wp:cNvGraphicFramePr/>
                <a:graphic xmlns:a="http://schemas.openxmlformats.org/drawingml/2006/main">
                  <a:graphicData uri="http://schemas.microsoft.com/office/word/2010/wordprocessingGroup">
                    <wpg:wgp>
                      <wpg:cNvGrpSpPr/>
                      <wpg:grpSpPr bwMode="auto">
                        <a:xfrm>
                          <a:off x="0" y="0"/>
                          <a:ext cx="4813300" cy="3323590"/>
                          <a:chOff x="0" y="0"/>
                          <a:chExt cx="5517" cy="4121"/>
                        </a:xfrm>
                      </wpg:grpSpPr>
                      <pic:pic xmlns:pic="http://schemas.openxmlformats.org/drawingml/2006/picture">
                        <pic:nvPicPr>
                          <pic:cNvPr id="2" name="Picture 2"/>
                          <pic:cNvPicPr>
                            <a:picLocks noChangeAspect="1" noChangeArrowheads="1"/>
                          </pic:cNvPicPr>
                        </pic:nvPicPr>
                        <pic:blipFill>
                          <a:blip r:embed="rId6" cstate="print">
                            <a:grayscl/>
                          </a:blip>
                          <a:srcRect/>
                          <a:stretch>
                            <a:fillRect/>
                          </a:stretch>
                        </pic:blipFill>
                        <pic:spPr bwMode="auto">
                          <a:xfrm>
                            <a:off x="0" y="0"/>
                            <a:ext cx="5517" cy="4121"/>
                          </a:xfrm>
                          <a:prstGeom prst="rect">
                            <a:avLst/>
                          </a:prstGeom>
                          <a:noFill/>
                        </pic:spPr>
                      </pic:pic>
                      <wps:wsp>
                        <wps:cNvPr id="15" name="Rectangle 15"/>
                        <wps:cNvSpPr>
                          <a:spLocks noChangeArrowheads="1"/>
                        </wps:cNvSpPr>
                        <wps:spPr bwMode="auto">
                          <a:xfrm>
                            <a:off x="2988" y="1696"/>
                            <a:ext cx="333" cy="360"/>
                          </a:xfrm>
                          <a:prstGeom prst="rect">
                            <a:avLst/>
                          </a:prstGeom>
                          <a:solidFill>
                            <a:schemeClr val="bg1"/>
                          </a:solidFill>
                          <a:ln w="25400">
                            <a:solidFill>
                              <a:schemeClr val="bg1"/>
                            </a:solidFill>
                            <a:miter lim="800000"/>
                            <a:headEnd type="none" w="med" len="lg"/>
                            <a:tailEnd type="none" w="med" len="lg"/>
                          </a:ln>
                          <a:effectLst/>
                        </wps:spPr>
                        <wps:txbx>
                          <w:txbxContent>
                            <w:p w:rsidR="0066492E" w:rsidRDefault="0066492E" w:rsidP="0066492E">
                              <w:pPr>
                                <w:rPr>
                                  <w:rFonts w:eastAsia="Times New Roman"/>
                                </w:rPr>
                              </w:pP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64.25pt;margin-top:8.85pt;width:379pt;height:261.7pt;z-index:251659264;mso-width-relative:margin;mso-height-relative:margin" coordsize="5517,4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517;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9b7CAAAA2gAAAA8AAABkcnMvZG93bnJldi54bWxEj0urwjAUhPeC/yEc4e40VS8i1Sg+4S50&#10;4ROXh+bYFpuT0kTt/fdGEFwOM/MNM57WphAPqlxuWUG3E4EgTqzOOVVwPKzbQxDOI2ssLJOCf3Iw&#10;nTQbY4y1ffKOHnufigBhF6OCzPsyltIlGRl0HVsSB+9qK4M+yCqVusJngJtC9qJoIA3mHBYyLGmR&#10;UXLb342Ck9v2j9v7YrO8zVfrQSF/d+f6otRPq56NQHiq/Tf8af9pBT14Xwk3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XfW+wgAAANoAAAAPAAAAAAAAAAAAAAAAAJ8C&#10;AABkcnMvZG93bnJldi54bWxQSwUGAAAAAAQABAD3AAAAjgMAAAAA&#10;">
                  <v:imagedata r:id="rId7" o:title="" grayscale="t"/>
                </v:shape>
                <v:rect id="Rectangle 15" o:spid="_x0000_s1028" style="position:absolute;left:2988;top:1696;width:333;height: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gRcQA&#10;AADbAAAADwAAAGRycy9kb3ducmV2LnhtbESPQYvCMBCF78L+hzALXmRNq+hKNZVFEBbxYhXxODRj&#10;W9pMSpPV+u83guBthvfmfW9W69404kadqywriMcRCOLc6ooLBafj9msBwnlkjY1lUvAgB+v0Y7DC&#10;RNs7H+iW+UKEEHYJKii9bxMpXV6SQTe2LXHQrrYz6MPaFVJ3eA/hppGTKJpLgxUHQoktbUrK6+zP&#10;BO6j3dZmI6dVM7rsv+Pz7hzPUanhZ/+zBOGp92/z6/pXh/ozeP4SBp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YEXEAAAA2wAAAA8AAAAAAAAAAAAAAAAAmAIAAGRycy9k&#10;b3ducmV2LnhtbFBLBQYAAAAABAAEAPUAAACJAwAAAAA=&#10;" fillcolor="white [3212]" strokecolor="white [3212]" strokeweight="2pt">
                  <v:stroke startarrowlength="long" endarrowlength="long"/>
                  <v:textbox>
                    <w:txbxContent>
                      <w:p w:rsidR="0066492E" w:rsidRDefault="0066492E" w:rsidP="0066492E">
                        <w:pPr>
                          <w:rPr>
                            <w:rFonts w:eastAsia="Times New Roman"/>
                          </w:rPr>
                        </w:pPr>
                      </w:p>
                    </w:txbxContent>
                  </v:textbox>
                </v:rect>
              </v:group>
            </w:pict>
          </mc:Fallback>
        </mc:AlternateContent>
      </w:r>
    </w:p>
    <w:p w:rsidR="00470DDD" w:rsidRDefault="00470DDD">
      <w:pPr>
        <w:rPr>
          <w:rFonts w:ascii="Comic Sans MS" w:hAnsi="Comic Sans MS"/>
          <w:sz w:val="24"/>
          <w:szCs w:val="24"/>
        </w:rPr>
      </w:pPr>
      <w:r>
        <w:rPr>
          <w:rFonts w:ascii="Comic Sans MS" w:hAnsi="Comic Sans MS"/>
          <w:sz w:val="24"/>
          <w:szCs w:val="24"/>
        </w:rPr>
        <w:t>Complete the diagram</w:t>
      </w:r>
    </w:p>
    <w:p w:rsidR="0066492E" w:rsidRDefault="0066492E" w:rsidP="0066492E">
      <w:pPr>
        <w:jc w:val="right"/>
        <w:rPr>
          <w:rFonts w:ascii="Comic Sans MS" w:hAnsi="Comic Sans MS"/>
          <w:sz w:val="24"/>
          <w:szCs w:val="24"/>
        </w:rPr>
      </w:pPr>
      <w:r>
        <w:rPr>
          <w:rFonts w:ascii="Comic Sans MS" w:hAnsi="Comic Sans MS"/>
          <w:sz w:val="24"/>
          <w:szCs w:val="24"/>
        </w:rPr>
        <w:t>Complete the diagram</w:t>
      </w: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66492E" w:rsidRDefault="0066492E">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r>
        <w:rPr>
          <w:rFonts w:ascii="Comic Sans MS" w:hAnsi="Comic Sans MS"/>
          <w:sz w:val="24"/>
          <w:szCs w:val="24"/>
        </w:rPr>
        <w:t>Identify the Factors Affecting Smog</w:t>
      </w:r>
    </w:p>
    <w:p w:rsidR="00183CE0" w:rsidRDefault="00183CE0" w:rsidP="00184DF8">
      <w:pPr>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1" locked="0" layoutInCell="1" allowOverlap="1" wp14:anchorId="6C366287" wp14:editId="7D6EC236">
            <wp:simplePos x="0" y="0"/>
            <wp:positionH relativeFrom="column">
              <wp:posOffset>3881755</wp:posOffset>
            </wp:positionH>
            <wp:positionV relativeFrom="paragraph">
              <wp:posOffset>241300</wp:posOffset>
            </wp:positionV>
            <wp:extent cx="2895600" cy="2042160"/>
            <wp:effectExtent l="0" t="0" r="0" b="0"/>
            <wp:wrapTight wrapText="bothSides">
              <wp:wrapPolygon edited="0">
                <wp:start x="1421" y="0"/>
                <wp:lineTo x="711" y="403"/>
                <wp:lineTo x="711" y="1209"/>
                <wp:lineTo x="1421" y="3224"/>
                <wp:lineTo x="853" y="4433"/>
                <wp:lineTo x="0" y="6448"/>
                <wp:lineTo x="0" y="11888"/>
                <wp:lineTo x="1421" y="16119"/>
                <wp:lineTo x="853" y="17530"/>
                <wp:lineTo x="1279" y="19343"/>
                <wp:lineTo x="9095" y="20351"/>
                <wp:lineTo x="9237" y="21157"/>
                <wp:lineTo x="10942" y="21157"/>
                <wp:lineTo x="10800" y="19343"/>
                <wp:lineTo x="21458" y="19343"/>
                <wp:lineTo x="21458" y="0"/>
                <wp:lineTo x="142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895600" cy="2042160"/>
                    </a:xfrm>
                    <a:prstGeom prst="rect">
                      <a:avLst/>
                    </a:prstGeom>
                    <a:noFill/>
                  </pic:spPr>
                </pic:pic>
              </a:graphicData>
            </a:graphic>
            <wp14:sizeRelH relativeFrom="page">
              <wp14:pctWidth>0</wp14:pctWidth>
            </wp14:sizeRelH>
            <wp14:sizeRelV relativeFrom="page">
              <wp14:pctHeight>0</wp14:pctHeight>
            </wp14:sizeRelV>
          </wp:anchor>
        </w:drawing>
      </w: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r>
        <w:rPr>
          <w:rFonts w:ascii="Comic Sans MS" w:hAnsi="Comic Sans MS"/>
          <w:sz w:val="24"/>
          <w:szCs w:val="24"/>
        </w:rPr>
        <w:lastRenderedPageBreak/>
        <w:t>Formation of Tropospheric Ozone</w:t>
      </w: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p>
    <w:p w:rsidR="00183CE0" w:rsidRDefault="00183CE0" w:rsidP="00184DF8">
      <w:pPr>
        <w:rPr>
          <w:rFonts w:ascii="Comic Sans MS" w:hAnsi="Comic Sans MS"/>
          <w:sz w:val="24"/>
          <w:szCs w:val="24"/>
        </w:rPr>
      </w:pPr>
      <w:r>
        <w:rPr>
          <w:rFonts w:ascii="Comic Sans MS" w:hAnsi="Comic Sans MS"/>
          <w:sz w:val="24"/>
          <w:szCs w:val="24"/>
        </w:rPr>
        <w:t>Check out these websites</w:t>
      </w:r>
    </w:p>
    <w:p w:rsidR="00183CE0" w:rsidRPr="00183CE0" w:rsidRDefault="00183CE0" w:rsidP="00183CE0">
      <w:pPr>
        <w:rPr>
          <w:rFonts w:ascii="Comic Sans MS" w:hAnsi="Comic Sans MS"/>
          <w:sz w:val="24"/>
          <w:szCs w:val="24"/>
        </w:rPr>
      </w:pPr>
      <w:r w:rsidRPr="00183CE0">
        <w:rPr>
          <w:rFonts w:ascii="Comic Sans MS" w:hAnsi="Comic Sans MS"/>
          <w:sz w:val="24"/>
          <w:szCs w:val="24"/>
        </w:rPr>
        <w:t>http://aqicn.org/map/world/#@g/66.3942/-242.6039/2z</w:t>
      </w:r>
    </w:p>
    <w:p w:rsidR="00183CE0" w:rsidRDefault="00183CE0" w:rsidP="00183CE0">
      <w:pPr>
        <w:rPr>
          <w:rFonts w:ascii="Comic Sans MS" w:hAnsi="Comic Sans MS"/>
          <w:sz w:val="24"/>
          <w:szCs w:val="24"/>
        </w:rPr>
      </w:pPr>
      <w:hyperlink r:id="rId9" w:history="1">
        <w:r w:rsidRPr="00A254AB">
          <w:rPr>
            <w:rStyle w:val="Hyperlink"/>
            <w:rFonts w:ascii="Comic Sans MS" w:hAnsi="Comic Sans MS"/>
            <w:sz w:val="24"/>
            <w:szCs w:val="24"/>
          </w:rPr>
          <w:t>http://www.londonair.org.uk/london/asp/annualmaps.asp?species=O3&amp;LayerStrength=75&amp;lat=51.5008010864&amp;lon=-0.124632000923&amp;zoom=14</w:t>
        </w:r>
      </w:hyperlink>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r>
        <w:rPr>
          <w:rFonts w:ascii="Comic Sans MS" w:hAnsi="Comic Sans MS"/>
          <w:sz w:val="24"/>
          <w:szCs w:val="24"/>
        </w:rPr>
        <w:t>Formation of Particles</w:t>
      </w:r>
    </w:p>
    <w:p w:rsidR="00180BAE" w:rsidRDefault="00180BAE" w:rsidP="00180BAE">
      <w:pPr>
        <w:rPr>
          <w:rFonts w:ascii="Comic Sans MS" w:hAnsi="Comic Sans MS"/>
          <w:sz w:val="24"/>
          <w:szCs w:val="24"/>
        </w:rPr>
      </w:pPr>
      <w:r>
        <w:rPr>
          <w:rFonts w:ascii="Comic Sans MS" w:hAnsi="Comic Sans MS"/>
          <w:sz w:val="24"/>
          <w:szCs w:val="24"/>
        </w:rPr>
        <w:t>Source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Dangers:</w:t>
      </w:r>
    </w:p>
    <w:p w:rsidR="00180BAE" w:rsidRDefault="00180BAE" w:rsidP="00180BAE">
      <w:pPr>
        <w:rPr>
          <w:rFonts w:ascii="Comic Sans MS" w:hAnsi="Comic Sans MS"/>
          <w:sz w:val="24"/>
          <w:szCs w:val="24"/>
        </w:rPr>
      </w:pPr>
      <w:r w:rsidRPr="00180BAE">
        <w:rPr>
          <w:rFonts w:ascii="Comic Sans MS" w:hAnsi="Comic Sans MS"/>
          <w:noProof/>
          <w:sz w:val="24"/>
          <w:szCs w:val="24"/>
        </w:rPr>
        <mc:AlternateContent>
          <mc:Choice Requires="wps">
            <w:drawing>
              <wp:anchor distT="0" distB="0" distL="114300" distR="114300" simplePos="0" relativeHeight="251662336" behindDoc="0" locked="0" layoutInCell="1" allowOverlap="1" wp14:anchorId="337F1119" wp14:editId="2CBFBDFB">
                <wp:simplePos x="0" y="0"/>
                <wp:positionH relativeFrom="column">
                  <wp:posOffset>-114300</wp:posOffset>
                </wp:positionH>
                <wp:positionV relativeFrom="paragraph">
                  <wp:posOffset>635</wp:posOffset>
                </wp:positionV>
                <wp:extent cx="22955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3985"/>
                        </a:xfrm>
                        <a:prstGeom prst="rect">
                          <a:avLst/>
                        </a:prstGeom>
                        <a:solidFill>
                          <a:srgbClr val="FFFFFF"/>
                        </a:solidFill>
                        <a:ln w="9525">
                          <a:solidFill>
                            <a:srgbClr val="000000"/>
                          </a:solidFill>
                          <a:miter lim="800000"/>
                          <a:headEnd/>
                          <a:tailEnd/>
                        </a:ln>
                      </wps:spPr>
                      <wps:txbx>
                        <w:txbxContent>
                          <w:p w:rsidR="00180BAE" w:rsidRDefault="00180BAE" w:rsidP="00180BAE">
                            <w:r w:rsidRPr="00180BAE">
                              <w:t>Burning almost any organic material or fossil fuel released small particles of carbon and other substances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9pt;margin-top:.05pt;width:180.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">
                <v:textbox style="mso-fit-shape-to-text:t">
                  <w:txbxContent>
                    <w:p w:rsidR="00180BAE" w:rsidRDefault="00180BAE" w:rsidP="00180BAE">
                      <w:r w:rsidRPr="00180BAE">
                        <w:t>Burning almost any organic material or fossil fuel released small particles of carbon and other substances</w:t>
                      </w:r>
                    </w:p>
                  </w:txbxContent>
                </v:textbox>
              </v:shape>
            </w:pict>
          </mc:Fallback>
        </mc:AlternateContent>
      </w: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r w:rsidRPr="00180BAE">
        <w:rPr>
          <w:rFonts w:ascii="Comic Sans MS" w:hAnsi="Comic Sans MS"/>
          <w:noProof/>
          <w:sz w:val="24"/>
          <w:szCs w:val="24"/>
        </w:rPr>
        <mc:AlternateContent>
          <mc:Choice Requires="wps">
            <w:drawing>
              <wp:anchor distT="0" distB="0" distL="114300" distR="114300" simplePos="0" relativeHeight="251663360" behindDoc="0" locked="0" layoutInCell="1" allowOverlap="1" wp14:anchorId="52E80E1D" wp14:editId="2B7256C3">
                <wp:simplePos x="0" y="0"/>
                <wp:positionH relativeFrom="column">
                  <wp:posOffset>-171450</wp:posOffset>
                </wp:positionH>
                <wp:positionV relativeFrom="paragraph">
                  <wp:posOffset>363220</wp:posOffset>
                </wp:positionV>
                <wp:extent cx="2352675" cy="1403985"/>
                <wp:effectExtent l="0" t="0" r="28575"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solidFill>
                          <a:srgbClr val="FFFFFF"/>
                        </a:solidFill>
                        <a:ln w="9525">
                          <a:solidFill>
                            <a:srgbClr val="000000"/>
                          </a:solidFill>
                          <a:miter lim="800000"/>
                          <a:headEnd/>
                          <a:tailEnd/>
                        </a:ln>
                      </wps:spPr>
                      <wps:txbx>
                        <w:txbxContent>
                          <w:p w:rsidR="00180BAE" w:rsidRDefault="00180BAE" w:rsidP="00180BAE">
                            <w:r w:rsidRPr="00180BAE">
                              <w:t>Poorly maintained diesel engines are particularly polluting.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5pt;margin-top:28.6pt;width:185.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">
                <v:textbox style="mso-fit-shape-to-text:t">
                  <w:txbxContent>
                    <w:p w:rsidR="00180BAE" w:rsidRDefault="00180BAE" w:rsidP="00180BAE">
                      <w:r w:rsidRPr="00180BAE">
                        <w:t>Poorly maintained diesel engines are particularly polluting.</w:t>
                      </w:r>
                    </w:p>
                  </w:txbxContent>
                </v:textbox>
              </v:shape>
            </w:pict>
          </mc:Fallback>
        </mc:AlternateContent>
      </w: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r w:rsidRPr="00180BAE">
        <w:rPr>
          <w:rFonts w:ascii="Comic Sans MS" w:hAnsi="Comic Sans MS"/>
          <w:noProof/>
          <w:sz w:val="24"/>
          <w:szCs w:val="24"/>
        </w:rPr>
        <mc:AlternateContent>
          <mc:Choice Requires="wps">
            <w:drawing>
              <wp:anchor distT="0" distB="0" distL="114300" distR="114300" simplePos="0" relativeHeight="251664384" behindDoc="0" locked="0" layoutInCell="1" allowOverlap="1" wp14:anchorId="5C7743B7" wp14:editId="666DAB41">
                <wp:simplePos x="0" y="0"/>
                <wp:positionH relativeFrom="column">
                  <wp:posOffset>-171450</wp:posOffset>
                </wp:positionH>
                <wp:positionV relativeFrom="paragraph">
                  <wp:posOffset>116205</wp:posOffset>
                </wp:positionV>
                <wp:extent cx="2352675" cy="1403985"/>
                <wp:effectExtent l="0" t="0" r="28575"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solidFill>
                          <a:srgbClr val="FFFFFF"/>
                        </a:solidFill>
                        <a:ln w="9525">
                          <a:solidFill>
                            <a:srgbClr val="000000"/>
                          </a:solidFill>
                          <a:miter lim="800000"/>
                          <a:headEnd/>
                          <a:tailEnd/>
                        </a:ln>
                      </wps:spPr>
                      <wps:txbx>
                        <w:txbxContent>
                          <w:p w:rsidR="00180BAE" w:rsidRDefault="00180BAE" w:rsidP="00180BAE">
                            <w:proofErr w:type="gramStart"/>
                            <w:r w:rsidRPr="00180BAE">
                              <w:t>Often referred to as particulate matter, PM10 or PM.</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3.5pt;margin-top:9.15pt;width:185.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gvJgIAAEw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">
                <v:textbox style="mso-fit-shape-to-text:t">
                  <w:txbxContent>
                    <w:p w:rsidR="00180BAE" w:rsidRDefault="00180BAE" w:rsidP="00180BAE">
                      <w:proofErr w:type="gramStart"/>
                      <w:r w:rsidRPr="00180BAE">
                        <w:t>Often referred to as particulate matter, PM10 or PM.</w:t>
                      </w:r>
                      <w:proofErr w:type="gramEnd"/>
                    </w:p>
                  </w:txbxContent>
                </v:textbox>
              </v:shape>
            </w:pict>
          </mc:Fallback>
        </mc:AlternateContent>
      </w: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0BAE" w:rsidRPr="00180BAE" w:rsidRDefault="00180BAE" w:rsidP="00180BAE">
      <w:pPr>
        <w:rPr>
          <w:rFonts w:ascii="Comic Sans MS" w:hAnsi="Comic Sans MS"/>
          <w:sz w:val="24"/>
          <w:szCs w:val="24"/>
        </w:rPr>
      </w:pPr>
      <w:r w:rsidRPr="00180BAE">
        <w:rPr>
          <w:rFonts w:ascii="Comic Sans MS" w:hAnsi="Comic Sans MS"/>
          <w:i/>
          <w:iCs/>
          <w:sz w:val="24"/>
          <w:szCs w:val="24"/>
          <w:lang w:val="en-GB"/>
        </w:rPr>
        <w:t>Haze caused by high levels of atmospheric pollutants, primarily ozone and nitrogen oxides, interacting with strong sunlight.</w:t>
      </w: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r>
        <w:rPr>
          <w:rFonts w:ascii="Comic Sans MS" w:hAnsi="Comic Sans MS"/>
          <w:sz w:val="24"/>
          <w:szCs w:val="24"/>
        </w:rPr>
        <w:lastRenderedPageBreak/>
        <w:t>Thermal Inversions</w:t>
      </w:r>
    </w:p>
    <w:p w:rsidR="00000000" w:rsidRPr="00180BAE" w:rsidRDefault="00B62318" w:rsidP="00180BAE">
      <w:pPr>
        <w:numPr>
          <w:ilvl w:val="0"/>
          <w:numId w:val="2"/>
        </w:numPr>
        <w:rPr>
          <w:rFonts w:ascii="Comic Sans MS" w:hAnsi="Comic Sans MS"/>
          <w:sz w:val="24"/>
          <w:szCs w:val="24"/>
        </w:rPr>
      </w:pPr>
      <w:r w:rsidRPr="00180BAE">
        <w:rPr>
          <w:rFonts w:ascii="Comic Sans MS" w:hAnsi="Comic Sans MS"/>
          <w:sz w:val="24"/>
          <w:szCs w:val="24"/>
        </w:rPr>
        <w:t>Precipitation washes it out of the air and winds disperse it</w:t>
      </w:r>
    </w:p>
    <w:p w:rsidR="00000000" w:rsidRPr="00180BAE" w:rsidRDefault="00B62318" w:rsidP="00180BAE">
      <w:pPr>
        <w:numPr>
          <w:ilvl w:val="0"/>
          <w:numId w:val="2"/>
        </w:numPr>
        <w:rPr>
          <w:rFonts w:ascii="Comic Sans MS" w:hAnsi="Comic Sans MS"/>
          <w:sz w:val="24"/>
          <w:szCs w:val="24"/>
        </w:rPr>
      </w:pPr>
      <w:r w:rsidRPr="00180BAE">
        <w:rPr>
          <w:rFonts w:ascii="Comic Sans MS" w:hAnsi="Comic Sans MS"/>
          <w:sz w:val="24"/>
          <w:szCs w:val="24"/>
        </w:rPr>
        <w:t>When thermal inversions happen it can trap the air in valley areas</w:t>
      </w:r>
    </w:p>
    <w:p w:rsidR="00180BAE" w:rsidRDefault="00180BAE" w:rsidP="00180BAE">
      <w:pPr>
        <w:rPr>
          <w:rFonts w:ascii="Comic Sans MS" w:hAnsi="Comic Sans MS"/>
          <w:sz w:val="24"/>
          <w:szCs w:val="24"/>
        </w:rPr>
      </w:pPr>
    </w:p>
    <w:p w:rsidR="00180BAE" w:rsidRDefault="00180BAE" w:rsidP="00180BAE">
      <w:pPr>
        <w:rPr>
          <w:rFonts w:ascii="Comic Sans MS" w:hAnsi="Comic Sans MS"/>
          <w:sz w:val="24"/>
          <w:szCs w:val="24"/>
        </w:rPr>
      </w:pPr>
    </w:p>
    <w:p w:rsidR="00183CE0" w:rsidRDefault="00183CE0"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FA6455">
      <w:pPr>
        <w:jc w:val="center"/>
        <w:rPr>
          <w:rFonts w:ascii="Comic Sans MS" w:hAnsi="Comic Sans MS"/>
          <w:sz w:val="24"/>
          <w:szCs w:val="24"/>
        </w:rPr>
      </w:pPr>
      <w:r w:rsidRPr="00180BAE">
        <w:rPr>
          <w:rFonts w:ascii="Comic Sans MS" w:hAnsi="Comic Sans MS"/>
          <w:sz w:val="24"/>
          <w:szCs w:val="24"/>
        </w:rPr>
        <w:drawing>
          <wp:inline distT="0" distB="0" distL="0" distR="0" wp14:anchorId="336F33C1" wp14:editId="4C214921">
            <wp:extent cx="5372100" cy="1556532"/>
            <wp:effectExtent l="0" t="0" r="0" b="5715"/>
            <wp:docPr id="10242" name="Picture 2" descr="http://newsimg.bbc.co.uk/media/images/44875000/gif/_44875197_thermal_inversion466x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newsimg.bbc.co.uk/media/images/44875000/gif/_44875197_thermal_inversion466x135.gif"/>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372100" cy="1556532"/>
                    </a:xfrm>
                    <a:prstGeom prst="rect">
                      <a:avLst/>
                    </a:prstGeom>
                    <a:noFill/>
                    <a:extLst/>
                  </pic:spPr>
                </pic:pic>
              </a:graphicData>
            </a:graphic>
          </wp:inline>
        </w:drawing>
      </w:r>
    </w:p>
    <w:p w:rsidR="00180BAE" w:rsidRDefault="00180BAE" w:rsidP="00180BAE">
      <w:pPr>
        <w:rPr>
          <w:rFonts w:ascii="Comic Sans MS" w:hAnsi="Comic Sans MS"/>
          <w:sz w:val="24"/>
          <w:szCs w:val="24"/>
          <w:u w:val="single"/>
        </w:rPr>
      </w:pPr>
      <w:r>
        <w:rPr>
          <w:rFonts w:ascii="Comic Sans MS" w:hAnsi="Comic Sans MS"/>
          <w:sz w:val="24"/>
          <w:szCs w:val="24"/>
        </w:rPr>
        <w:t xml:space="preserve">Industrial smog is gray air smog. This is mostly from </w:t>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rPr>
        <w:t>. It is composed of</w:t>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proofErr w:type="gramStart"/>
      <w:r>
        <w:rPr>
          <w:rFonts w:ascii="Comic Sans MS" w:hAnsi="Comic Sans MS"/>
          <w:sz w:val="24"/>
          <w:szCs w:val="24"/>
          <w:u w:val="single"/>
        </w:rPr>
        <w:tab/>
      </w:r>
      <w:r>
        <w:rPr>
          <w:rFonts w:ascii="Comic Sans MS" w:hAnsi="Comic Sans MS"/>
          <w:sz w:val="24"/>
          <w:szCs w:val="24"/>
        </w:rPr>
        <w:t xml:space="preserve">, </w:t>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rPr>
        <w:t>.</w:t>
      </w:r>
      <w:proofErr w:type="gramEnd"/>
      <w:r>
        <w:rPr>
          <w:rFonts w:ascii="Comic Sans MS" w:hAnsi="Comic Sans MS"/>
          <w:sz w:val="24"/>
          <w:szCs w:val="24"/>
        </w:rPr>
        <w:t xml:space="preserve"> </w:t>
      </w:r>
      <w:proofErr w:type="gramStart"/>
      <w:r>
        <w:rPr>
          <w:rFonts w:ascii="Comic Sans MS" w:hAnsi="Comic Sans MS"/>
          <w:sz w:val="24"/>
          <w:szCs w:val="24"/>
        </w:rPr>
        <w:t>and</w:t>
      </w:r>
      <w:proofErr w:type="gramEnd"/>
      <w:r>
        <w:rPr>
          <w:rFonts w:ascii="Comic Sans MS" w:hAnsi="Comic Sans MS"/>
          <w:sz w:val="24"/>
          <w:szCs w:val="24"/>
        </w:rPr>
        <w:t xml:space="preserve"> </w:t>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rPr>
        <w:t xml:space="preserve">. This is found mostly in </w:t>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r>
      <w:r>
        <w:rPr>
          <w:rFonts w:ascii="Comic Sans MS" w:hAnsi="Comic Sans MS"/>
          <w:sz w:val="24"/>
          <w:szCs w:val="24"/>
          <w:u w:val="single"/>
        </w:rPr>
        <w:tab/>
        <w:t>.</w:t>
      </w:r>
    </w:p>
    <w:p w:rsidR="00180BAE" w:rsidRDefault="00180BAE" w:rsidP="00183CE0">
      <w:pPr>
        <w:rPr>
          <w:rFonts w:ascii="Comic Sans MS" w:hAnsi="Comic Sans MS"/>
          <w:sz w:val="24"/>
          <w:szCs w:val="24"/>
        </w:rPr>
      </w:pPr>
    </w:p>
    <w:p w:rsidR="00183CE0" w:rsidRDefault="00183CE0" w:rsidP="00183CE0">
      <w:pPr>
        <w:rPr>
          <w:rFonts w:ascii="Comic Sans MS" w:hAnsi="Comic Sans MS"/>
          <w:sz w:val="24"/>
          <w:szCs w:val="24"/>
        </w:rPr>
      </w:pPr>
      <w:r w:rsidRPr="00183CE0">
        <w:rPr>
          <w:rFonts w:ascii="Comic Sans MS" w:hAnsi="Comic Sans MS"/>
          <w:sz w:val="24"/>
          <w:szCs w:val="24"/>
        </w:rPr>
        <w:t>Why are the richest areas of cities usually to the west and on hills?</w:t>
      </w: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3CE0" w:rsidP="00183CE0">
      <w:pPr>
        <w:rPr>
          <w:rFonts w:ascii="Comic Sans MS" w:hAnsi="Comic Sans MS"/>
          <w:sz w:val="24"/>
          <w:szCs w:val="24"/>
        </w:rPr>
      </w:pPr>
    </w:p>
    <w:p w:rsidR="00183CE0" w:rsidRDefault="00180BAE" w:rsidP="00183CE0">
      <w:pPr>
        <w:rPr>
          <w:rFonts w:ascii="Comic Sans MS" w:hAnsi="Comic Sans MS"/>
          <w:sz w:val="24"/>
          <w:szCs w:val="24"/>
        </w:rPr>
      </w:pPr>
      <w:r>
        <w:rPr>
          <w:rFonts w:ascii="Comic Sans MS" w:hAnsi="Comic Sans MS"/>
          <w:sz w:val="24"/>
          <w:szCs w:val="24"/>
        </w:rPr>
        <w:lastRenderedPageBreak/>
        <w:t>Possible Effects of Photochemical Ozone</w:t>
      </w:r>
    </w:p>
    <w:p w:rsidR="00180BAE" w:rsidRDefault="00180BAE" w:rsidP="00183CE0">
      <w:pPr>
        <w:rPr>
          <w:rFonts w:ascii="Comic Sans MS" w:hAnsi="Comic Sans MS"/>
          <w:sz w:val="24"/>
          <w:szCs w:val="24"/>
        </w:rPr>
      </w:pPr>
      <w:r>
        <w:rPr>
          <w:rFonts w:ascii="Comic Sans MS" w:hAnsi="Comic Sans MS"/>
          <w:sz w:val="24"/>
          <w:szCs w:val="24"/>
        </w:rPr>
        <w:tab/>
        <w:t>Plants:</w:t>
      </w: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r>
        <w:rPr>
          <w:rFonts w:ascii="Comic Sans MS" w:hAnsi="Comic Sans MS"/>
          <w:sz w:val="24"/>
          <w:szCs w:val="24"/>
        </w:rPr>
        <w:tab/>
        <w:t>Humans:</w:t>
      </w: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p>
    <w:p w:rsidR="00180BAE" w:rsidRDefault="00180BAE" w:rsidP="00183CE0">
      <w:pPr>
        <w:rPr>
          <w:rFonts w:ascii="Comic Sans MS" w:hAnsi="Comic Sans MS"/>
          <w:sz w:val="24"/>
          <w:szCs w:val="24"/>
        </w:rPr>
      </w:pPr>
      <w:r>
        <w:rPr>
          <w:rFonts w:ascii="Comic Sans MS" w:hAnsi="Comic Sans MS"/>
          <w:sz w:val="24"/>
          <w:szCs w:val="24"/>
        </w:rPr>
        <w:tab/>
      </w:r>
      <w:r w:rsidRPr="00180BAE">
        <w:rPr>
          <w:rFonts w:ascii="Comic Sans MS" w:hAnsi="Comic Sans MS"/>
          <w:sz w:val="24"/>
          <w:szCs w:val="24"/>
        </w:rPr>
        <w:t>Materials and products:</w:t>
      </w:r>
    </w:p>
    <w:p w:rsidR="00183CE0" w:rsidRDefault="00183CE0" w:rsidP="00184DF8">
      <w:pPr>
        <w:rPr>
          <w:rFonts w:ascii="Comic Sans MS" w:hAnsi="Comic Sans MS"/>
          <w:sz w:val="24"/>
          <w:szCs w:val="24"/>
        </w:rPr>
      </w:pPr>
    </w:p>
    <w:p w:rsidR="00180BAE" w:rsidRDefault="00180BAE" w:rsidP="00184DF8">
      <w:pPr>
        <w:rPr>
          <w:rFonts w:ascii="Comic Sans MS" w:hAnsi="Comic Sans MS"/>
          <w:sz w:val="24"/>
          <w:szCs w:val="24"/>
        </w:rPr>
      </w:pPr>
    </w:p>
    <w:p w:rsidR="00184DF8" w:rsidRDefault="00184DF8" w:rsidP="00184DF8">
      <w:pPr>
        <w:rPr>
          <w:rFonts w:ascii="Comic Sans MS" w:hAnsi="Comic Sans MS"/>
          <w:sz w:val="24"/>
          <w:szCs w:val="24"/>
        </w:rPr>
      </w:pP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p>
    <w:p w:rsidR="00184DF8" w:rsidRDefault="00184DF8" w:rsidP="00184DF8">
      <w:pPr>
        <w:rPr>
          <w:rFonts w:ascii="Comic Sans MS" w:hAnsi="Comic Sans MS"/>
          <w:sz w:val="24"/>
          <w:szCs w:val="24"/>
        </w:rPr>
      </w:pPr>
      <w:r>
        <w:rPr>
          <w:rFonts w:ascii="Comic Sans MS" w:hAnsi="Comic Sans MS"/>
          <w:sz w:val="24"/>
          <w:szCs w:val="24"/>
        </w:rPr>
        <w:t xml:space="preserve">What are the pollution management strategies for air </w:t>
      </w:r>
      <w:proofErr w:type="gramStart"/>
      <w:r>
        <w:rPr>
          <w:rFonts w:ascii="Comic Sans MS" w:hAnsi="Comic Sans MS"/>
          <w:sz w:val="24"/>
          <w:szCs w:val="24"/>
        </w:rPr>
        <w:t>pollution</w:t>
      </w:r>
      <w:proofErr w:type="gramEnd"/>
    </w:p>
    <w:p w:rsidR="00470DDD" w:rsidRDefault="00470DDD" w:rsidP="00184DF8">
      <w:pPr>
        <w:rPr>
          <w:rFonts w:ascii="Comic Sans MS" w:hAnsi="Comic Sans MS"/>
          <w:sz w:val="24"/>
          <w:szCs w:val="24"/>
        </w:rPr>
      </w:pPr>
      <w:r>
        <w:rPr>
          <w:rFonts w:ascii="Comic Sans MS" w:hAnsi="Comic Sans MS"/>
          <w:sz w:val="24"/>
          <w:szCs w:val="24"/>
        </w:rPr>
        <w:tab/>
        <w:t>Reduction</w:t>
      </w: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r>
        <w:rPr>
          <w:rFonts w:ascii="Comic Sans MS" w:hAnsi="Comic Sans MS"/>
          <w:sz w:val="24"/>
          <w:szCs w:val="24"/>
        </w:rPr>
        <w:tab/>
        <w:t>Regulate</w:t>
      </w: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p>
    <w:p w:rsidR="00470DDD" w:rsidRDefault="00470DDD" w:rsidP="00184DF8">
      <w:pPr>
        <w:rPr>
          <w:rFonts w:ascii="Comic Sans MS" w:hAnsi="Comic Sans MS"/>
          <w:sz w:val="24"/>
          <w:szCs w:val="24"/>
        </w:rPr>
      </w:pPr>
      <w:r>
        <w:rPr>
          <w:rFonts w:ascii="Comic Sans MS" w:hAnsi="Comic Sans MS"/>
          <w:sz w:val="24"/>
          <w:szCs w:val="24"/>
        </w:rPr>
        <w:tab/>
        <w:t>Replace</w:t>
      </w:r>
    </w:p>
    <w:p w:rsidR="00184DF8" w:rsidRDefault="00184DF8" w:rsidP="00184DF8">
      <w:pPr>
        <w:rPr>
          <w:rFonts w:ascii="Comic Sans MS" w:hAnsi="Comic Sans MS"/>
          <w:sz w:val="24"/>
          <w:szCs w:val="24"/>
        </w:rPr>
      </w:pPr>
    </w:p>
    <w:p w:rsidR="00184DF8" w:rsidRDefault="00184DF8" w:rsidP="00184DF8">
      <w:pPr>
        <w:rPr>
          <w:rFonts w:ascii="Comic Sans MS" w:hAnsi="Comic Sans MS"/>
          <w:sz w:val="24"/>
          <w:szCs w:val="24"/>
        </w:rPr>
      </w:pPr>
    </w:p>
    <w:p w:rsidR="00184DF8" w:rsidRDefault="00184DF8" w:rsidP="00184DF8">
      <w:pPr>
        <w:rPr>
          <w:rFonts w:ascii="Comic Sans MS" w:hAnsi="Comic Sans MS"/>
          <w:sz w:val="24"/>
          <w:szCs w:val="24"/>
        </w:rPr>
      </w:pPr>
    </w:p>
    <w:p w:rsidR="00184DF8" w:rsidRDefault="00FA6455" w:rsidP="00184DF8">
      <w:pPr>
        <w:rPr>
          <w:rFonts w:ascii="Comic Sans MS" w:hAnsi="Comic Sans MS"/>
          <w:sz w:val="24"/>
          <w:szCs w:val="24"/>
        </w:rPr>
      </w:pPr>
      <w:r w:rsidRPr="00FA6455">
        <w:rPr>
          <w:rFonts w:ascii="Comic Sans MS" w:hAnsi="Comic Sans MS"/>
          <w:sz w:val="24"/>
          <w:szCs w:val="24"/>
        </w:rPr>
        <w:lastRenderedPageBreak/>
        <w:drawing>
          <wp:inline distT="0" distB="0" distL="0" distR="0" wp14:anchorId="44B299BE" wp14:editId="12C0EFF5">
            <wp:extent cx="6524625" cy="2989059"/>
            <wp:effectExtent l="0" t="0" r="0" b="1905"/>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524625" cy="2989059"/>
                    </a:xfrm>
                    <a:prstGeom prst="rect">
                      <a:avLst/>
                    </a:prstGeom>
                    <a:noFill/>
                    <a:ln>
                      <a:noFill/>
                    </a:ln>
                    <a:effectLst/>
                    <a:extLst/>
                  </pic:spPr>
                </pic:pic>
              </a:graphicData>
            </a:graphic>
          </wp:inline>
        </w:drawing>
      </w:r>
    </w:p>
    <w:p w:rsidR="00FA6455" w:rsidRDefault="00FA6455" w:rsidP="00184DF8">
      <w:pPr>
        <w:rPr>
          <w:rFonts w:ascii="Comic Sans MS" w:hAnsi="Comic Sans MS"/>
          <w:sz w:val="24"/>
          <w:szCs w:val="24"/>
        </w:rPr>
      </w:pPr>
    </w:p>
    <w:p w:rsidR="00184DF8" w:rsidRDefault="00184DF8"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184DF8" w:rsidRPr="00184DF8" w:rsidRDefault="00184DF8" w:rsidP="00184DF8">
      <w:pPr>
        <w:rPr>
          <w:rFonts w:ascii="Comic Sans MS" w:hAnsi="Comic Sans MS"/>
          <w:sz w:val="24"/>
          <w:szCs w:val="24"/>
        </w:rPr>
      </w:pPr>
      <w:r>
        <w:rPr>
          <w:rFonts w:ascii="Comic Sans MS" w:hAnsi="Comic Sans MS"/>
          <w:sz w:val="24"/>
          <w:szCs w:val="24"/>
        </w:rPr>
        <w:t xml:space="preserve">Check out </w:t>
      </w:r>
      <w:r w:rsidRPr="00184DF8">
        <w:rPr>
          <w:rFonts w:ascii="Comic Sans MS" w:hAnsi="Comic Sans MS"/>
          <w:sz w:val="24"/>
          <w:szCs w:val="24"/>
        </w:rPr>
        <w:t>http://www.zipcar.com/</w:t>
      </w:r>
    </w:p>
    <w:p w:rsidR="00184DF8" w:rsidRDefault="00184DF8"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4E45D6" w:rsidRDefault="004E45D6"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4E45D6" w:rsidRDefault="004E45D6" w:rsidP="00184DF8">
      <w:pPr>
        <w:rPr>
          <w:rFonts w:ascii="Comic Sans MS" w:hAnsi="Comic Sans MS"/>
          <w:sz w:val="24"/>
          <w:szCs w:val="24"/>
        </w:rPr>
      </w:pPr>
      <w:r>
        <w:rPr>
          <w:rFonts w:ascii="Comic Sans MS" w:hAnsi="Comic Sans MS"/>
          <w:sz w:val="24"/>
          <w:szCs w:val="24"/>
        </w:rPr>
        <w:lastRenderedPageBreak/>
        <w:t>Complete the following table</w:t>
      </w:r>
    </w:p>
    <w:p w:rsidR="004E45D6" w:rsidRPr="008F675E" w:rsidRDefault="004E45D6" w:rsidP="004E45D6">
      <w:pPr>
        <w:pStyle w:val="Header"/>
        <w:rPr>
          <w:b/>
        </w:rPr>
      </w:pPr>
      <w:r>
        <w:rPr>
          <w:b/>
        </w:rPr>
        <w:t>Explain each type of pollutant. Be specific. Use real environments and situations.</w:t>
      </w:r>
    </w:p>
    <w:p w:rsidR="004E45D6" w:rsidRDefault="004E45D6" w:rsidP="00184DF8">
      <w:pPr>
        <w:rPr>
          <w:rFonts w:ascii="Comic Sans MS" w:hAnsi="Comic Sans MS"/>
          <w:sz w:val="24"/>
          <w:szCs w:val="24"/>
        </w:rPr>
      </w:pPr>
    </w:p>
    <w:tbl>
      <w:tblPr>
        <w:tblpPr w:leftFromText="180" w:rightFromText="180" w:vertAnchor="page" w:horzAnchor="margin" w:tblpY="247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420"/>
        <w:gridCol w:w="3960"/>
      </w:tblGrid>
      <w:tr w:rsidR="004E45D6" w:rsidRPr="004E45D6" w:rsidTr="00844334">
        <w:tc>
          <w:tcPr>
            <w:tcW w:w="2358" w:type="dxa"/>
          </w:tcPr>
          <w:p w:rsidR="004E45D6" w:rsidRPr="004E45D6" w:rsidRDefault="004E45D6" w:rsidP="004E45D6">
            <w:pPr>
              <w:spacing w:after="0" w:line="240" w:lineRule="auto"/>
              <w:jc w:val="center"/>
              <w:rPr>
                <w:rFonts w:ascii="Calibri" w:eastAsia="Calibri" w:hAnsi="Calibri" w:cs="Times New Roman"/>
                <w:b/>
              </w:rPr>
            </w:pPr>
            <w:r w:rsidRPr="004E45D6">
              <w:rPr>
                <w:rFonts w:ascii="Calibri" w:eastAsia="Calibri" w:hAnsi="Calibri" w:cs="Times New Roman"/>
                <w:b/>
              </w:rPr>
              <w:t>Pollutant</w:t>
            </w:r>
          </w:p>
        </w:tc>
        <w:tc>
          <w:tcPr>
            <w:tcW w:w="3420" w:type="dxa"/>
          </w:tcPr>
          <w:p w:rsidR="004E45D6" w:rsidRPr="004E45D6" w:rsidRDefault="004E45D6" w:rsidP="004E45D6">
            <w:pPr>
              <w:spacing w:after="0" w:line="240" w:lineRule="auto"/>
              <w:jc w:val="center"/>
              <w:rPr>
                <w:rFonts w:ascii="Calibri" w:eastAsia="Calibri" w:hAnsi="Calibri" w:cs="Times New Roman"/>
                <w:b/>
              </w:rPr>
            </w:pPr>
            <w:r w:rsidRPr="004E45D6">
              <w:rPr>
                <w:rFonts w:ascii="Calibri" w:eastAsia="Calibri" w:hAnsi="Calibri" w:cs="Times New Roman"/>
                <w:b/>
              </w:rPr>
              <w:t>Source</w:t>
            </w:r>
          </w:p>
        </w:tc>
        <w:tc>
          <w:tcPr>
            <w:tcW w:w="3960" w:type="dxa"/>
          </w:tcPr>
          <w:p w:rsidR="004E45D6" w:rsidRPr="004E45D6" w:rsidRDefault="004E45D6" w:rsidP="004E45D6">
            <w:pPr>
              <w:spacing w:after="0" w:line="240" w:lineRule="auto"/>
              <w:jc w:val="center"/>
              <w:rPr>
                <w:rFonts w:ascii="Calibri" w:eastAsia="Calibri" w:hAnsi="Calibri" w:cs="Times New Roman"/>
                <w:b/>
              </w:rPr>
            </w:pPr>
            <w:r w:rsidRPr="004E45D6">
              <w:rPr>
                <w:rFonts w:ascii="Calibri" w:eastAsia="Calibri" w:hAnsi="Calibri" w:cs="Times New Roman"/>
                <w:b/>
              </w:rPr>
              <w:t>Effect</w:t>
            </w: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OZONE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CARBON MONOXIDE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NITROGEN OXIDES</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PARTICULATE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SULFUR DIOXIDE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LEAD</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CARBON DIOXIDE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VOLATILE ORGANIC COMPOUNDS</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rPr>
          <w:trHeight w:val="1133"/>
        </w:trPr>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RADON</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CFC’s</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Asbestos</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Mercury</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Photochemical smog</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Industrial smog</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r w:rsidR="004E45D6" w:rsidRPr="004E45D6" w:rsidTr="00844334">
        <w:tc>
          <w:tcPr>
            <w:tcW w:w="2358" w:type="dxa"/>
          </w:tcPr>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r w:rsidRPr="004E45D6">
              <w:rPr>
                <w:rFonts w:ascii="Calibri" w:eastAsia="Calibri" w:hAnsi="Calibri" w:cs="Times New Roman"/>
              </w:rPr>
              <w:t>Formaldehyde</w:t>
            </w:r>
          </w:p>
          <w:p w:rsidR="004E45D6" w:rsidRPr="004E45D6" w:rsidRDefault="004E45D6" w:rsidP="004E45D6">
            <w:pPr>
              <w:spacing w:after="0" w:line="240" w:lineRule="auto"/>
              <w:rPr>
                <w:rFonts w:ascii="Calibri" w:eastAsia="Calibri" w:hAnsi="Calibri" w:cs="Times New Roman"/>
              </w:rPr>
            </w:pPr>
          </w:p>
          <w:p w:rsidR="004E45D6" w:rsidRPr="004E45D6" w:rsidRDefault="004E45D6" w:rsidP="004E45D6">
            <w:pPr>
              <w:spacing w:after="0" w:line="240" w:lineRule="auto"/>
              <w:rPr>
                <w:rFonts w:ascii="Calibri" w:eastAsia="Calibri" w:hAnsi="Calibri" w:cs="Times New Roman"/>
              </w:rPr>
            </w:pPr>
          </w:p>
        </w:tc>
        <w:tc>
          <w:tcPr>
            <w:tcW w:w="3420" w:type="dxa"/>
          </w:tcPr>
          <w:p w:rsidR="004E45D6" w:rsidRPr="004E45D6" w:rsidRDefault="004E45D6" w:rsidP="004E45D6">
            <w:pPr>
              <w:spacing w:after="0" w:line="240" w:lineRule="auto"/>
              <w:rPr>
                <w:rFonts w:ascii="Calibri" w:eastAsia="Calibri" w:hAnsi="Calibri" w:cs="Times New Roman"/>
              </w:rPr>
            </w:pPr>
          </w:p>
        </w:tc>
        <w:tc>
          <w:tcPr>
            <w:tcW w:w="3960" w:type="dxa"/>
          </w:tcPr>
          <w:p w:rsidR="004E45D6" w:rsidRPr="004E45D6" w:rsidRDefault="004E45D6" w:rsidP="004E45D6">
            <w:pPr>
              <w:spacing w:after="0" w:line="240" w:lineRule="auto"/>
              <w:rPr>
                <w:rFonts w:ascii="Calibri" w:eastAsia="Calibri" w:hAnsi="Calibri" w:cs="Times New Roman"/>
              </w:rPr>
            </w:pPr>
          </w:p>
        </w:tc>
      </w:tr>
    </w:tbl>
    <w:p w:rsidR="004E45D6" w:rsidRPr="004E45D6" w:rsidRDefault="004E45D6" w:rsidP="004E45D6">
      <w:pPr>
        <w:tabs>
          <w:tab w:val="left" w:pos="1815"/>
        </w:tabs>
        <w:rPr>
          <w:rFonts w:ascii="Calibri" w:eastAsia="Calibri" w:hAnsi="Calibri" w:cs="Times New Roman"/>
        </w:rPr>
      </w:pPr>
    </w:p>
    <w:p w:rsidR="004E45D6" w:rsidRDefault="004E45D6"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Default="00FA6455" w:rsidP="00184DF8">
      <w:pPr>
        <w:rPr>
          <w:rFonts w:ascii="Comic Sans MS" w:hAnsi="Comic Sans MS"/>
          <w:sz w:val="24"/>
          <w:szCs w:val="24"/>
        </w:rPr>
      </w:pPr>
    </w:p>
    <w:p w:rsidR="00FA6455" w:rsidRPr="00FA6455" w:rsidRDefault="00FA6455" w:rsidP="00FA6455">
      <w:pPr>
        <w:rPr>
          <w:rFonts w:ascii="Comic Sans MS" w:hAnsi="Comic Sans MS"/>
          <w:sz w:val="24"/>
          <w:szCs w:val="24"/>
        </w:rPr>
      </w:pPr>
      <w:r w:rsidRPr="00FA6455">
        <w:rPr>
          <w:rFonts w:ascii="Comic Sans MS" w:hAnsi="Comic Sans MS"/>
          <w:sz w:val="24"/>
          <w:szCs w:val="24"/>
        </w:rPr>
        <w:lastRenderedPageBreak/>
        <w:t>Lichens and air pollution</w:t>
      </w:r>
    </w:p>
    <w:p w:rsidR="00FA6455" w:rsidRPr="00FA6455" w:rsidRDefault="00FA6455" w:rsidP="00FA6455">
      <w:pPr>
        <w:rPr>
          <w:rFonts w:ascii="Comic Sans MS" w:hAnsi="Comic Sans MS"/>
          <w:sz w:val="24"/>
          <w:szCs w:val="24"/>
        </w:rPr>
      </w:pPr>
      <w:r w:rsidRPr="00FA6455">
        <w:rPr>
          <w:rFonts w:ascii="Comic Sans MS" w:hAnsi="Comic Sans MS"/>
          <w:sz w:val="24"/>
          <w:szCs w:val="24"/>
        </w:rPr>
        <w:t>Lichens as a measure of air pollution due to sulfur dioxide</w:t>
      </w:r>
    </w:p>
    <w:p w:rsidR="00FA6455" w:rsidRPr="00FA6455" w:rsidRDefault="00FA6455" w:rsidP="00FA6455">
      <w:pPr>
        <w:rPr>
          <w:rFonts w:ascii="Comic Sans MS" w:hAnsi="Comic Sans MS"/>
          <w:sz w:val="24"/>
          <w:szCs w:val="24"/>
        </w:rPr>
      </w:pPr>
      <w:r w:rsidRPr="00FA6455">
        <w:rPr>
          <w:rFonts w:ascii="Comic Sans MS" w:hAnsi="Comic Sans MS"/>
          <w:sz w:val="24"/>
          <w:szCs w:val="24"/>
        </w:rPr>
        <w:t>Lichens are mutualistic associations of a fungus and an alga. They are v</w:t>
      </w:r>
      <w:r>
        <w:rPr>
          <w:rFonts w:ascii="Comic Sans MS" w:hAnsi="Comic Sans MS"/>
          <w:sz w:val="24"/>
          <w:szCs w:val="24"/>
        </w:rPr>
        <w:t xml:space="preserve">ery sensitive to sulfur dioxide </w:t>
      </w:r>
      <w:r w:rsidRPr="00FA6455">
        <w:rPr>
          <w:rFonts w:ascii="Comic Sans MS" w:hAnsi="Comic Sans MS"/>
          <w:sz w:val="24"/>
          <w:szCs w:val="24"/>
        </w:rPr>
        <w:t xml:space="preserve">pollution in the air. After </w:t>
      </w:r>
      <w:proofErr w:type="spellStart"/>
      <w:r w:rsidRPr="00FA6455">
        <w:rPr>
          <w:rFonts w:ascii="Comic Sans MS" w:hAnsi="Comic Sans MS"/>
          <w:sz w:val="24"/>
          <w:szCs w:val="24"/>
        </w:rPr>
        <w:t>industrialisation</w:t>
      </w:r>
      <w:proofErr w:type="spellEnd"/>
      <w:r w:rsidRPr="00FA6455">
        <w:rPr>
          <w:rFonts w:ascii="Comic Sans MS" w:hAnsi="Comic Sans MS"/>
          <w:sz w:val="24"/>
          <w:szCs w:val="24"/>
        </w:rPr>
        <w:t>, many lichen species beca</w:t>
      </w:r>
      <w:r>
        <w:rPr>
          <w:rFonts w:ascii="Comic Sans MS" w:hAnsi="Comic Sans MS"/>
          <w:sz w:val="24"/>
          <w:szCs w:val="24"/>
        </w:rPr>
        <w:t xml:space="preserve">me extinct in large areas (e.g. </w:t>
      </w:r>
      <w:r w:rsidRPr="00FA6455">
        <w:rPr>
          <w:rFonts w:ascii="Comic Sans MS" w:hAnsi="Comic Sans MS"/>
          <w:sz w:val="24"/>
          <w:szCs w:val="24"/>
        </w:rPr>
        <w:t xml:space="preserve">beard moss </w:t>
      </w:r>
      <w:proofErr w:type="spellStart"/>
      <w:r w:rsidRPr="00FA6455">
        <w:rPr>
          <w:rFonts w:ascii="Comic Sans MS" w:hAnsi="Comic Sans MS"/>
          <w:sz w:val="24"/>
          <w:szCs w:val="24"/>
        </w:rPr>
        <w:t>Usnea</w:t>
      </w:r>
      <w:proofErr w:type="spellEnd"/>
      <w:r w:rsidRPr="00FA6455">
        <w:rPr>
          <w:rFonts w:ascii="Comic Sans MS" w:hAnsi="Comic Sans MS"/>
          <w:sz w:val="24"/>
          <w:szCs w:val="24"/>
        </w:rPr>
        <w:t xml:space="preserve"> articulate). This is mainly due to sulfur dioxide pol</w:t>
      </w:r>
      <w:r>
        <w:rPr>
          <w:rFonts w:ascii="Comic Sans MS" w:hAnsi="Comic Sans MS"/>
          <w:sz w:val="24"/>
          <w:szCs w:val="24"/>
        </w:rPr>
        <w:t xml:space="preserve">lution, but loss of habitat can </w:t>
      </w:r>
      <w:r w:rsidRPr="00FA6455">
        <w:rPr>
          <w:rFonts w:ascii="Comic Sans MS" w:hAnsi="Comic Sans MS"/>
          <w:sz w:val="24"/>
          <w:szCs w:val="24"/>
        </w:rPr>
        <w:t>also lead to reductions in some species. During the early and mid-twentiet</w:t>
      </w:r>
      <w:r>
        <w:rPr>
          <w:rFonts w:ascii="Comic Sans MS" w:hAnsi="Comic Sans MS"/>
          <w:sz w:val="24"/>
          <w:szCs w:val="24"/>
        </w:rPr>
        <w:t xml:space="preserve">h century, air pollution levels </w:t>
      </w:r>
      <w:r w:rsidRPr="00FA6455">
        <w:rPr>
          <w:rFonts w:ascii="Comic Sans MS" w:hAnsi="Comic Sans MS"/>
          <w:sz w:val="24"/>
          <w:szCs w:val="24"/>
        </w:rPr>
        <w:t>in many MEDCs* were much greater than they are today. However, the air quality i</w:t>
      </w:r>
      <w:r>
        <w:rPr>
          <w:rFonts w:ascii="Comic Sans MS" w:hAnsi="Comic Sans MS"/>
          <w:sz w:val="24"/>
          <w:szCs w:val="24"/>
        </w:rPr>
        <w:t xml:space="preserve">s declining today in </w:t>
      </w:r>
      <w:r w:rsidRPr="00FA6455">
        <w:rPr>
          <w:rFonts w:ascii="Comic Sans MS" w:hAnsi="Comic Sans MS"/>
          <w:sz w:val="24"/>
          <w:szCs w:val="24"/>
        </w:rPr>
        <w:t>many LEDCs**.</w:t>
      </w:r>
    </w:p>
    <w:p w:rsidR="00FA6455" w:rsidRPr="00FA6455" w:rsidRDefault="00FA6455" w:rsidP="00FA6455">
      <w:pPr>
        <w:rPr>
          <w:rFonts w:ascii="Comic Sans MS" w:hAnsi="Comic Sans MS"/>
          <w:sz w:val="24"/>
          <w:szCs w:val="24"/>
        </w:rPr>
      </w:pPr>
      <w:r w:rsidRPr="00FA6455">
        <w:rPr>
          <w:rFonts w:ascii="Comic Sans MS" w:hAnsi="Comic Sans MS"/>
          <w:sz w:val="24"/>
          <w:szCs w:val="24"/>
        </w:rPr>
        <w:t>Lichens are widely used as bio-indicators. If air is very badly polluted, t</w:t>
      </w:r>
      <w:r>
        <w:rPr>
          <w:rFonts w:ascii="Comic Sans MS" w:hAnsi="Comic Sans MS"/>
          <w:sz w:val="24"/>
          <w:szCs w:val="24"/>
        </w:rPr>
        <w:t xml:space="preserve">here may be no lichens present, </w:t>
      </w:r>
      <w:r w:rsidRPr="00FA6455">
        <w:rPr>
          <w:rFonts w:ascii="Comic Sans MS" w:hAnsi="Comic Sans MS"/>
          <w:sz w:val="24"/>
          <w:szCs w:val="24"/>
        </w:rPr>
        <w:t>just green algae. If the air is clean, lichens become abundant. A few li</w:t>
      </w:r>
      <w:r>
        <w:rPr>
          <w:rFonts w:ascii="Comic Sans MS" w:hAnsi="Comic Sans MS"/>
          <w:sz w:val="24"/>
          <w:szCs w:val="24"/>
        </w:rPr>
        <w:t xml:space="preserve">chen species can tolerate quite </w:t>
      </w:r>
      <w:r w:rsidRPr="00FA6455">
        <w:rPr>
          <w:rFonts w:ascii="Comic Sans MS" w:hAnsi="Comic Sans MS"/>
          <w:sz w:val="24"/>
          <w:szCs w:val="24"/>
        </w:rPr>
        <w:t>high levels of pollution and may be found on pavements, walls and tre</w:t>
      </w:r>
      <w:r>
        <w:rPr>
          <w:rFonts w:ascii="Comic Sans MS" w:hAnsi="Comic Sans MS"/>
          <w:sz w:val="24"/>
          <w:szCs w:val="24"/>
        </w:rPr>
        <w:t xml:space="preserve">e bark in urban areas. The most </w:t>
      </w:r>
      <w:r w:rsidRPr="00FA6455">
        <w:rPr>
          <w:rFonts w:ascii="Comic Sans MS" w:hAnsi="Comic Sans MS"/>
          <w:sz w:val="24"/>
          <w:szCs w:val="24"/>
        </w:rPr>
        <w:t>sensitive lichens are shrubby and leafy, whereas the most pollution</w:t>
      </w:r>
      <w:r>
        <w:rPr>
          <w:rFonts w:ascii="Comic Sans MS" w:hAnsi="Comic Sans MS"/>
          <w:sz w:val="24"/>
          <w:szCs w:val="24"/>
        </w:rPr>
        <w:t xml:space="preserve">-tolerant lichens are crusty in </w:t>
      </w:r>
      <w:r w:rsidRPr="00FA6455">
        <w:rPr>
          <w:rFonts w:ascii="Comic Sans MS" w:hAnsi="Comic Sans MS"/>
          <w:sz w:val="24"/>
          <w:szCs w:val="24"/>
        </w:rPr>
        <w:t xml:space="preserve">appearance. Since </w:t>
      </w:r>
      <w:proofErr w:type="spellStart"/>
      <w:r w:rsidRPr="00FA6455">
        <w:rPr>
          <w:rFonts w:ascii="Comic Sans MS" w:hAnsi="Comic Sans MS"/>
          <w:sz w:val="24"/>
          <w:szCs w:val="24"/>
        </w:rPr>
        <w:t>industrialisation</w:t>
      </w:r>
      <w:proofErr w:type="spellEnd"/>
      <w:r w:rsidRPr="00FA6455">
        <w:rPr>
          <w:rFonts w:ascii="Comic Sans MS" w:hAnsi="Comic Sans MS"/>
          <w:sz w:val="24"/>
          <w:szCs w:val="24"/>
        </w:rPr>
        <w:t xml:space="preserve">, many of the shrubby and leafy </w:t>
      </w:r>
      <w:r>
        <w:rPr>
          <w:rFonts w:ascii="Comic Sans MS" w:hAnsi="Comic Sans MS"/>
          <w:sz w:val="24"/>
          <w:szCs w:val="24"/>
        </w:rPr>
        <w:t xml:space="preserve">lichens such as </w:t>
      </w:r>
      <w:proofErr w:type="spellStart"/>
      <w:r>
        <w:rPr>
          <w:rFonts w:ascii="Comic Sans MS" w:hAnsi="Comic Sans MS"/>
          <w:sz w:val="24"/>
          <w:szCs w:val="24"/>
        </w:rPr>
        <w:t>Ramalina</w:t>
      </w:r>
      <w:proofErr w:type="spellEnd"/>
      <w:r>
        <w:rPr>
          <w:rFonts w:ascii="Comic Sans MS" w:hAnsi="Comic Sans MS"/>
          <w:sz w:val="24"/>
          <w:szCs w:val="24"/>
        </w:rPr>
        <w:t xml:space="preserve">, </w:t>
      </w:r>
      <w:proofErr w:type="spellStart"/>
      <w:r>
        <w:rPr>
          <w:rFonts w:ascii="Comic Sans MS" w:hAnsi="Comic Sans MS"/>
          <w:sz w:val="24"/>
          <w:szCs w:val="24"/>
        </w:rPr>
        <w:t>Usnea</w:t>
      </w:r>
      <w:proofErr w:type="spellEnd"/>
      <w:r>
        <w:rPr>
          <w:rFonts w:ascii="Comic Sans MS" w:hAnsi="Comic Sans MS"/>
          <w:sz w:val="24"/>
          <w:szCs w:val="24"/>
        </w:rPr>
        <w:t xml:space="preserve"> </w:t>
      </w:r>
      <w:r w:rsidRPr="00FA6455">
        <w:rPr>
          <w:rFonts w:ascii="Comic Sans MS" w:hAnsi="Comic Sans MS"/>
          <w:sz w:val="24"/>
          <w:szCs w:val="24"/>
        </w:rPr>
        <w:t xml:space="preserve">and </w:t>
      </w:r>
      <w:proofErr w:type="spellStart"/>
      <w:r w:rsidRPr="00FA6455">
        <w:rPr>
          <w:rFonts w:ascii="Comic Sans MS" w:hAnsi="Comic Sans MS"/>
          <w:sz w:val="24"/>
          <w:szCs w:val="24"/>
        </w:rPr>
        <w:t>Lobaria</w:t>
      </w:r>
      <w:proofErr w:type="spellEnd"/>
      <w:r w:rsidRPr="00FA6455">
        <w:rPr>
          <w:rFonts w:ascii="Comic Sans MS" w:hAnsi="Comic Sans MS"/>
          <w:sz w:val="24"/>
          <w:szCs w:val="24"/>
        </w:rPr>
        <w:t xml:space="preserve"> species have declined in their range.</w:t>
      </w:r>
    </w:p>
    <w:p w:rsidR="00FA6455" w:rsidRPr="00FA6455" w:rsidRDefault="00FA6455" w:rsidP="00FA6455">
      <w:pPr>
        <w:rPr>
          <w:rFonts w:ascii="Comic Sans MS" w:hAnsi="Comic Sans MS"/>
          <w:sz w:val="24"/>
          <w:szCs w:val="24"/>
        </w:rPr>
      </w:pPr>
      <w:r w:rsidRPr="00FA6455">
        <w:rPr>
          <w:rFonts w:ascii="Comic Sans MS" w:hAnsi="Comic Sans MS"/>
          <w:sz w:val="24"/>
          <w:szCs w:val="24"/>
        </w:rPr>
        <w:t>Some species of lichens have become more widely distributed as</w:t>
      </w:r>
      <w:r>
        <w:rPr>
          <w:rFonts w:ascii="Comic Sans MS" w:hAnsi="Comic Sans MS"/>
          <w:sz w:val="24"/>
          <w:szCs w:val="24"/>
        </w:rPr>
        <w:t xml:space="preserve"> they are more tolerant of acid </w:t>
      </w:r>
      <w:r w:rsidRPr="00FA6455">
        <w:rPr>
          <w:rFonts w:ascii="Comic Sans MS" w:hAnsi="Comic Sans MS"/>
          <w:sz w:val="24"/>
          <w:szCs w:val="24"/>
        </w:rPr>
        <w:t xml:space="preserve">conditions; examples include </w:t>
      </w:r>
      <w:proofErr w:type="spellStart"/>
      <w:r w:rsidRPr="00FA6455">
        <w:rPr>
          <w:rFonts w:ascii="Comic Sans MS" w:hAnsi="Comic Sans MS"/>
          <w:sz w:val="24"/>
          <w:szCs w:val="24"/>
        </w:rPr>
        <w:t>Bryoria</w:t>
      </w:r>
      <w:proofErr w:type="spellEnd"/>
      <w:r w:rsidRPr="00FA6455">
        <w:rPr>
          <w:rFonts w:ascii="Comic Sans MS" w:hAnsi="Comic Sans MS"/>
          <w:sz w:val="24"/>
          <w:szCs w:val="24"/>
        </w:rPr>
        <w:t xml:space="preserve">, </w:t>
      </w:r>
      <w:proofErr w:type="spellStart"/>
      <w:r w:rsidRPr="00FA6455">
        <w:rPr>
          <w:rFonts w:ascii="Comic Sans MS" w:hAnsi="Comic Sans MS"/>
          <w:sz w:val="24"/>
          <w:szCs w:val="24"/>
        </w:rPr>
        <w:t>Parmeliopsis</w:t>
      </w:r>
      <w:proofErr w:type="spellEnd"/>
      <w:r w:rsidRPr="00FA6455">
        <w:rPr>
          <w:rFonts w:ascii="Comic Sans MS" w:hAnsi="Comic Sans MS"/>
          <w:sz w:val="24"/>
          <w:szCs w:val="24"/>
        </w:rPr>
        <w:t xml:space="preserve">, </w:t>
      </w:r>
      <w:proofErr w:type="spellStart"/>
      <w:r w:rsidRPr="00FA6455">
        <w:rPr>
          <w:rFonts w:ascii="Comic Sans MS" w:hAnsi="Comic Sans MS"/>
          <w:sz w:val="24"/>
          <w:szCs w:val="24"/>
        </w:rPr>
        <w:t>Pseudevernia</w:t>
      </w:r>
      <w:proofErr w:type="spellEnd"/>
      <w:r w:rsidRPr="00FA6455">
        <w:rPr>
          <w:rFonts w:ascii="Comic Sans MS" w:hAnsi="Comic Sans MS"/>
          <w:sz w:val="24"/>
          <w:szCs w:val="24"/>
        </w:rPr>
        <w:t xml:space="preserve"> and </w:t>
      </w:r>
      <w:proofErr w:type="spellStart"/>
      <w:r w:rsidRPr="00FA6455">
        <w:rPr>
          <w:rFonts w:ascii="Comic Sans MS" w:hAnsi="Comic Sans MS"/>
          <w:sz w:val="24"/>
          <w:szCs w:val="24"/>
        </w:rPr>
        <w:t>Rinodina</w:t>
      </w:r>
      <w:proofErr w:type="spellEnd"/>
      <w:r w:rsidRPr="00FA6455">
        <w:rPr>
          <w:rFonts w:ascii="Comic Sans MS" w:hAnsi="Comic Sans MS"/>
          <w:sz w:val="24"/>
          <w:szCs w:val="24"/>
        </w:rPr>
        <w:t>.</w:t>
      </w:r>
    </w:p>
    <w:p w:rsidR="00FA6455" w:rsidRPr="00FA6455" w:rsidRDefault="00FA6455" w:rsidP="00FA6455">
      <w:pPr>
        <w:rPr>
          <w:rFonts w:ascii="Comic Sans MS" w:hAnsi="Comic Sans MS"/>
          <w:sz w:val="24"/>
          <w:szCs w:val="24"/>
        </w:rPr>
      </w:pPr>
      <w:r w:rsidRPr="00FA6455">
        <w:rPr>
          <w:rFonts w:ascii="Comic Sans MS" w:hAnsi="Comic Sans MS"/>
          <w:sz w:val="24"/>
          <w:szCs w:val="24"/>
        </w:rPr>
        <w:t xml:space="preserve">* </w:t>
      </w:r>
      <w:proofErr w:type="gramStart"/>
      <w:r w:rsidRPr="00FA6455">
        <w:rPr>
          <w:rFonts w:ascii="Comic Sans MS" w:hAnsi="Comic Sans MS"/>
          <w:sz w:val="24"/>
          <w:szCs w:val="24"/>
        </w:rPr>
        <w:t>more</w:t>
      </w:r>
      <w:proofErr w:type="gramEnd"/>
      <w:r w:rsidRPr="00FA6455">
        <w:rPr>
          <w:rFonts w:ascii="Comic Sans MS" w:hAnsi="Comic Sans MS"/>
          <w:sz w:val="24"/>
          <w:szCs w:val="24"/>
        </w:rPr>
        <w:t xml:space="preserve"> economically developed countries</w:t>
      </w:r>
    </w:p>
    <w:p w:rsidR="00FA6455" w:rsidRPr="00FA6455" w:rsidRDefault="00FA6455" w:rsidP="00FA6455">
      <w:pPr>
        <w:rPr>
          <w:rFonts w:ascii="Comic Sans MS" w:hAnsi="Comic Sans MS"/>
          <w:sz w:val="24"/>
          <w:szCs w:val="24"/>
        </w:rPr>
      </w:pPr>
      <w:r w:rsidRPr="00FA6455">
        <w:rPr>
          <w:rFonts w:ascii="Comic Sans MS" w:hAnsi="Comic Sans MS"/>
          <w:sz w:val="24"/>
          <w:szCs w:val="24"/>
        </w:rPr>
        <w:t xml:space="preserve">** </w:t>
      </w:r>
      <w:proofErr w:type="gramStart"/>
      <w:r w:rsidRPr="00FA6455">
        <w:rPr>
          <w:rFonts w:ascii="Comic Sans MS" w:hAnsi="Comic Sans MS"/>
          <w:sz w:val="24"/>
          <w:szCs w:val="24"/>
        </w:rPr>
        <w:t>less</w:t>
      </w:r>
      <w:proofErr w:type="gramEnd"/>
      <w:r w:rsidRPr="00FA6455">
        <w:rPr>
          <w:rFonts w:ascii="Comic Sans MS" w:hAnsi="Comic Sans MS"/>
          <w:sz w:val="24"/>
          <w:szCs w:val="24"/>
        </w:rPr>
        <w:t xml:space="preserve"> economically developed countries</w:t>
      </w:r>
    </w:p>
    <w:p w:rsidR="00FA6455" w:rsidRPr="00FA6455" w:rsidRDefault="00FA6455" w:rsidP="00FA6455">
      <w:pPr>
        <w:rPr>
          <w:rFonts w:ascii="Comic Sans MS" w:hAnsi="Comic Sans MS"/>
          <w:sz w:val="24"/>
          <w:szCs w:val="24"/>
        </w:rPr>
      </w:pPr>
      <w:r w:rsidRPr="00FA6455">
        <w:rPr>
          <w:rFonts w:ascii="Comic Sans MS" w:hAnsi="Comic Sans MS"/>
          <w:sz w:val="24"/>
          <w:szCs w:val="24"/>
        </w:rPr>
        <w:t>Zonation of lichens</w:t>
      </w:r>
    </w:p>
    <w:p w:rsidR="00FA6455" w:rsidRPr="00FA6455" w:rsidRDefault="00FA6455" w:rsidP="00FA6455">
      <w:pPr>
        <w:rPr>
          <w:rFonts w:ascii="Comic Sans MS" w:hAnsi="Comic Sans MS"/>
          <w:sz w:val="24"/>
          <w:szCs w:val="24"/>
        </w:rPr>
      </w:pPr>
      <w:r w:rsidRPr="00FA6455">
        <w:rPr>
          <w:rFonts w:ascii="Comic Sans MS" w:hAnsi="Comic Sans MS"/>
          <w:sz w:val="24"/>
          <w:szCs w:val="24"/>
        </w:rPr>
        <w:t>A lichen zone pattern which corresponds to the mean levels of su</w:t>
      </w:r>
      <w:r>
        <w:rPr>
          <w:rFonts w:ascii="Comic Sans MS" w:hAnsi="Comic Sans MS"/>
          <w:sz w:val="24"/>
          <w:szCs w:val="24"/>
        </w:rPr>
        <w:t xml:space="preserve">lfur dioxide experienced may be </w:t>
      </w:r>
      <w:r w:rsidRPr="00FA6455">
        <w:rPr>
          <w:rFonts w:ascii="Comic Sans MS" w:hAnsi="Comic Sans MS"/>
          <w:sz w:val="24"/>
          <w:szCs w:val="24"/>
        </w:rPr>
        <w:t>observed in large towns and cities, or around industrial complexes. Parti</w:t>
      </w:r>
      <w:r>
        <w:rPr>
          <w:rFonts w:ascii="Comic Sans MS" w:hAnsi="Comic Sans MS"/>
          <w:sz w:val="24"/>
          <w:szCs w:val="24"/>
        </w:rPr>
        <w:t xml:space="preserve">cular species of lichen present </w:t>
      </w:r>
      <w:r w:rsidRPr="00FA6455">
        <w:rPr>
          <w:rFonts w:ascii="Comic Sans MS" w:hAnsi="Comic Sans MS"/>
          <w:sz w:val="24"/>
          <w:szCs w:val="24"/>
        </w:rPr>
        <w:t>on tree bark can indicate the typical sulfur dioxide levels found in that area:</w:t>
      </w:r>
    </w:p>
    <w:p w:rsidR="00FA6455" w:rsidRPr="00FA6455" w:rsidRDefault="00FA6455" w:rsidP="00FA6455">
      <w:pPr>
        <w:rPr>
          <w:rFonts w:ascii="Comic Sans MS" w:hAnsi="Comic Sans MS"/>
          <w:sz w:val="24"/>
          <w:szCs w:val="24"/>
        </w:rPr>
      </w:pPr>
      <w:r w:rsidRPr="00FA6455">
        <w:rPr>
          <w:rFonts w:ascii="Comic Sans MS" w:hAnsi="Comic Sans MS"/>
          <w:sz w:val="24"/>
          <w:szCs w:val="24"/>
        </w:rPr>
        <w:t>• No lichens present: the air quality is very poor (zone 1)</w:t>
      </w:r>
    </w:p>
    <w:p w:rsidR="00FA6455" w:rsidRPr="00FA6455" w:rsidRDefault="00FA6455" w:rsidP="00FA6455">
      <w:pPr>
        <w:rPr>
          <w:rFonts w:ascii="Comic Sans MS" w:hAnsi="Comic Sans MS"/>
          <w:sz w:val="24"/>
          <w:szCs w:val="24"/>
        </w:rPr>
      </w:pPr>
      <w:r w:rsidRPr="00FA6455">
        <w:rPr>
          <w:rFonts w:ascii="Comic Sans MS" w:hAnsi="Comic Sans MS"/>
          <w:sz w:val="24"/>
          <w:szCs w:val="24"/>
        </w:rPr>
        <w:t>• Only crusty lichens present: the air quality is poor (zone 3)</w:t>
      </w:r>
    </w:p>
    <w:p w:rsidR="00FA6455" w:rsidRPr="00FA6455" w:rsidRDefault="00FA6455" w:rsidP="00FA6455">
      <w:pPr>
        <w:rPr>
          <w:rFonts w:ascii="Comic Sans MS" w:hAnsi="Comic Sans MS"/>
          <w:sz w:val="24"/>
          <w:szCs w:val="24"/>
        </w:rPr>
      </w:pPr>
      <w:r w:rsidRPr="00FA6455">
        <w:rPr>
          <w:rFonts w:ascii="Comic Sans MS" w:hAnsi="Comic Sans MS"/>
          <w:sz w:val="24"/>
          <w:szCs w:val="24"/>
        </w:rPr>
        <w:t>• Leafy lichens present: the air quality is moderate to good (zone 6)</w:t>
      </w:r>
    </w:p>
    <w:p w:rsidR="00FA6455" w:rsidRDefault="00FA6455" w:rsidP="00FA6455">
      <w:pPr>
        <w:rPr>
          <w:rFonts w:ascii="Comic Sans MS" w:hAnsi="Comic Sans MS"/>
          <w:sz w:val="24"/>
          <w:szCs w:val="24"/>
        </w:rPr>
      </w:pPr>
      <w:r w:rsidRPr="00FA6455">
        <w:rPr>
          <w:rFonts w:ascii="Comic Sans MS" w:hAnsi="Comic Sans MS"/>
          <w:sz w:val="24"/>
          <w:szCs w:val="24"/>
        </w:rPr>
        <w:t>• Rare species present: the air quality is very clean (zone 10).</w:t>
      </w:r>
    </w:p>
    <w:p w:rsidR="00FA6455" w:rsidRDefault="00FA6455" w:rsidP="00FA6455">
      <w:pPr>
        <w:rPr>
          <w:rFonts w:ascii="Comic Sans MS" w:hAnsi="Comic Sans MS"/>
          <w:sz w:val="24"/>
          <w:szCs w:val="24"/>
        </w:rPr>
      </w:pPr>
    </w:p>
    <w:p w:rsidR="00FA6455" w:rsidRDefault="00FA6455" w:rsidP="00FA6455">
      <w:pPr>
        <w:rPr>
          <w:rFonts w:ascii="Comic Sans MS" w:hAnsi="Comic Sans MS"/>
          <w:sz w:val="24"/>
          <w:szCs w:val="24"/>
        </w:rPr>
      </w:pPr>
    </w:p>
    <w:p w:rsidR="00FA6455" w:rsidRDefault="00FA6455" w:rsidP="00FA6455">
      <w:pPr>
        <w:rPr>
          <w:rFonts w:ascii="Comic Sans MS" w:hAnsi="Comic Sans MS"/>
          <w:sz w:val="24"/>
          <w:szCs w:val="24"/>
        </w:rPr>
      </w:pPr>
    </w:p>
    <w:p w:rsidR="00FA6455" w:rsidRDefault="00FA6455" w:rsidP="00FA6455">
      <w:pPr>
        <w:rPr>
          <w:rFonts w:ascii="Comic Sans MS" w:hAnsi="Comic Sans MS"/>
          <w:sz w:val="24"/>
          <w:szCs w:val="24"/>
        </w:rPr>
      </w:pPr>
      <w:r w:rsidRPr="00FA6455">
        <w:rPr>
          <w:rFonts w:ascii="Comic Sans MS" w:hAnsi="Comic Sans MS"/>
          <w:sz w:val="24"/>
          <w:szCs w:val="24"/>
        </w:rPr>
        <w:lastRenderedPageBreak/>
        <w:t xml:space="preserve">Sulfur dioxide air quality and lichen zones: the </w:t>
      </w:r>
      <w:proofErr w:type="spellStart"/>
      <w:r w:rsidRPr="00FA6455">
        <w:rPr>
          <w:rFonts w:ascii="Comic Sans MS" w:hAnsi="Comic Sans MS"/>
          <w:sz w:val="24"/>
          <w:szCs w:val="24"/>
        </w:rPr>
        <w:t>Hawksworth</w:t>
      </w:r>
      <w:proofErr w:type="spellEnd"/>
      <w:r w:rsidRPr="00FA6455">
        <w:rPr>
          <w:rFonts w:ascii="Comic Sans MS" w:hAnsi="Comic Sans MS"/>
          <w:sz w:val="24"/>
          <w:szCs w:val="24"/>
        </w:rPr>
        <w:t xml:space="preserve"> &amp; Rose zone s</w:t>
      </w:r>
      <w:r>
        <w:rPr>
          <w:rFonts w:ascii="Comic Sans MS" w:hAnsi="Comic Sans MS"/>
          <w:sz w:val="24"/>
          <w:szCs w:val="24"/>
        </w:rPr>
        <w:t xml:space="preserve">cale for the estimation of mean </w:t>
      </w:r>
      <w:r w:rsidRPr="00FA6455">
        <w:rPr>
          <w:rFonts w:ascii="Comic Sans MS" w:hAnsi="Comic Sans MS"/>
          <w:sz w:val="24"/>
          <w:szCs w:val="24"/>
        </w:rPr>
        <w:t>winter sulfur dioxide levels in England and Wales, using lichens growing on acidic</w:t>
      </w:r>
      <w:r>
        <w:rPr>
          <w:rFonts w:ascii="Comic Sans MS" w:hAnsi="Comic Sans MS"/>
          <w:sz w:val="24"/>
          <w:szCs w:val="24"/>
        </w:rPr>
        <w:t xml:space="preserve"> and non-nutrient-enriched tree </w:t>
      </w:r>
      <w:r w:rsidRPr="00FA6455">
        <w:rPr>
          <w:rFonts w:ascii="Comic Sans MS" w:hAnsi="Comic Sans MS"/>
          <w:sz w:val="24"/>
          <w:szCs w:val="24"/>
        </w:rPr>
        <w:t>bark.</w:t>
      </w:r>
    </w:p>
    <w:p w:rsidR="00FA6455" w:rsidRDefault="00FA6455" w:rsidP="00FA6455">
      <w:pPr>
        <w:rPr>
          <w:rFonts w:ascii="Comic Sans MS" w:hAnsi="Comic Sans MS"/>
          <w:sz w:val="24"/>
          <w:szCs w:val="24"/>
        </w:rPr>
      </w:pPr>
      <w:r>
        <w:rPr>
          <w:rFonts w:ascii="Comic Sans MS" w:hAnsi="Comic Sans MS"/>
          <w:noProof/>
          <w:sz w:val="24"/>
          <w:szCs w:val="24"/>
        </w:rPr>
        <w:drawing>
          <wp:inline distT="0" distB="0" distL="0" distR="0">
            <wp:extent cx="5495925" cy="5105400"/>
            <wp:effectExtent l="0" t="0" r="9525" b="0"/>
            <wp:docPr id="6" name="Picture 6" descr="C:\Users\w.green.BMISMW\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green.BMISMW\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5105400"/>
                    </a:xfrm>
                    <a:prstGeom prst="rect">
                      <a:avLst/>
                    </a:prstGeom>
                    <a:noFill/>
                    <a:ln>
                      <a:noFill/>
                    </a:ln>
                  </pic:spPr>
                </pic:pic>
              </a:graphicData>
            </a:graphic>
          </wp:inline>
        </w:drawing>
      </w:r>
    </w:p>
    <w:p w:rsidR="003521A6" w:rsidRDefault="003521A6" w:rsidP="00FA6455">
      <w:pPr>
        <w:rPr>
          <w:rFonts w:ascii="Comic Sans MS" w:hAnsi="Comic Sans MS"/>
          <w:sz w:val="24"/>
          <w:szCs w:val="24"/>
        </w:rPr>
      </w:pPr>
      <w:bookmarkStart w:id="0" w:name="_GoBack"/>
      <w:bookmarkEnd w:id="0"/>
    </w:p>
    <w:p w:rsidR="003521A6" w:rsidRPr="003521A6" w:rsidRDefault="003521A6" w:rsidP="003521A6">
      <w:pPr>
        <w:rPr>
          <w:rFonts w:ascii="Comic Sans MS" w:hAnsi="Comic Sans MS"/>
          <w:sz w:val="24"/>
          <w:szCs w:val="24"/>
        </w:rPr>
      </w:pPr>
      <w:r w:rsidRPr="003521A6">
        <w:rPr>
          <w:rFonts w:ascii="Comic Sans MS" w:hAnsi="Comic Sans MS"/>
          <w:sz w:val="24"/>
          <w:szCs w:val="24"/>
        </w:rPr>
        <w:t>The Common Air Pollutants (Criteria Air Pollutants)</w:t>
      </w:r>
    </w:p>
    <w:p w:rsidR="003521A6" w:rsidRPr="003521A6" w:rsidRDefault="003521A6" w:rsidP="003521A6">
      <w:pPr>
        <w:rPr>
          <w:rFonts w:ascii="Comic Sans MS" w:hAnsi="Comic Sans MS"/>
          <w:sz w:val="24"/>
          <w:szCs w:val="24"/>
        </w:rPr>
      </w:pPr>
      <w:r w:rsidRPr="003521A6">
        <w:rPr>
          <w:rFonts w:ascii="Comic Sans MS" w:hAnsi="Comic Sans MS"/>
          <w:sz w:val="24"/>
          <w:szCs w:val="24"/>
        </w:rPr>
        <w:t>Ozone (ground-level ozone is the principal component of smog)</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chemical reaction of pollutants; VOCs and </w:t>
      </w:r>
      <w:proofErr w:type="spellStart"/>
      <w:r w:rsidRPr="003521A6">
        <w:rPr>
          <w:rFonts w:ascii="Comic Sans MS" w:hAnsi="Comic Sans MS"/>
          <w:sz w:val="24"/>
          <w:szCs w:val="24"/>
        </w:rPr>
        <w:t>NOx</w:t>
      </w:r>
      <w:proofErr w:type="spellEnd"/>
      <w:r w:rsidRPr="003521A6">
        <w:rPr>
          <w:rFonts w:ascii="Comic Sans MS" w:hAnsi="Comic Sans MS"/>
          <w:sz w:val="24"/>
          <w:szCs w:val="24"/>
        </w:rPr>
        <w:t xml:space="preserve">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breathing problems, reduced lung function, asthma, irritates eyes, stuffy nose, reduced resistance to colds and other infections, may speed up aging of lung tissue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Environmental Effects - ozone can damage plants and trees; smog can cause reduced visibility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Property Damage - Damages rubber, fabrics, etc. </w:t>
      </w:r>
    </w:p>
    <w:p w:rsidR="003521A6" w:rsidRPr="003521A6" w:rsidRDefault="003521A6" w:rsidP="003521A6">
      <w:pPr>
        <w:rPr>
          <w:rFonts w:ascii="Comic Sans MS" w:hAnsi="Comic Sans MS"/>
          <w:sz w:val="24"/>
          <w:szCs w:val="24"/>
        </w:rPr>
      </w:pPr>
      <w:r w:rsidRPr="003521A6">
        <w:rPr>
          <w:rFonts w:ascii="Comic Sans MS" w:hAnsi="Comic Sans MS"/>
          <w:sz w:val="24"/>
          <w:szCs w:val="24"/>
        </w:rPr>
        <w:t>VOCs* (volatile organic compounds); smog-formers</w:t>
      </w:r>
    </w:p>
    <w:p w:rsidR="003521A6" w:rsidRPr="003521A6" w:rsidRDefault="003521A6" w:rsidP="003521A6">
      <w:pPr>
        <w:rPr>
          <w:rFonts w:ascii="Comic Sans MS" w:hAnsi="Comic Sans MS"/>
          <w:sz w:val="24"/>
          <w:szCs w:val="24"/>
        </w:rPr>
      </w:pPr>
      <w:r w:rsidRPr="003521A6">
        <w:rPr>
          <w:rFonts w:ascii="Comic Sans MS" w:hAnsi="Comic Sans MS"/>
          <w:sz w:val="24"/>
          <w:szCs w:val="24"/>
        </w:rPr>
        <w:lastRenderedPageBreak/>
        <w:t>•</w:t>
      </w:r>
      <w:r w:rsidRPr="003521A6">
        <w:rPr>
          <w:rFonts w:ascii="Comic Sans MS" w:hAnsi="Comic Sans MS"/>
          <w:sz w:val="24"/>
          <w:szCs w:val="24"/>
        </w:rPr>
        <w:tab/>
        <w:t xml:space="preserve">Source - VOCs are released from burning fuel (gasoline, oil, wood coal, natural gas, etc.), solvents, paints glues and other products used at work or at home. Cars are an important source of VOCs. VOCs include chemicals such as benzene, toluene, methylene chloride and methyl chloroform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In addition to ozone (smog) effects, many VOCs can cause serious health problems such as cancer and other effects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Environmental Effects - In addition to ozone (smog) effects, some VOCs such as formaldehyde and ethylene may harm plants </w:t>
      </w:r>
    </w:p>
    <w:p w:rsidR="003521A6" w:rsidRPr="003521A6" w:rsidRDefault="003521A6" w:rsidP="003521A6">
      <w:pPr>
        <w:rPr>
          <w:rFonts w:ascii="Comic Sans MS" w:hAnsi="Comic Sans MS"/>
          <w:sz w:val="24"/>
          <w:szCs w:val="24"/>
        </w:rPr>
      </w:pPr>
      <w:r w:rsidRPr="003521A6">
        <w:rPr>
          <w:rFonts w:ascii="Comic Sans MS" w:hAnsi="Comic Sans MS"/>
          <w:sz w:val="24"/>
          <w:szCs w:val="24"/>
        </w:rPr>
        <w:t>* All VOCs contain carbon (C), the basic chemical element found in living beings. Carbon-containing chemicals are called organic. Volatile chemicals escape into the air easily. Many VOCs, such as the chemicals listed in the table, are also hazardous air pollutants, which can cause very serious illnesses. EPA does not list VOCs as criteria air pollutants, but they are included in this list of pollutants because efforts to control smog target VOCs for reduction.</w:t>
      </w:r>
    </w:p>
    <w:p w:rsidR="003521A6" w:rsidRPr="003521A6" w:rsidRDefault="003521A6" w:rsidP="003521A6">
      <w:pPr>
        <w:rPr>
          <w:rFonts w:ascii="Comic Sans MS" w:hAnsi="Comic Sans MS"/>
          <w:sz w:val="24"/>
          <w:szCs w:val="24"/>
        </w:rPr>
      </w:pPr>
      <w:r w:rsidRPr="003521A6">
        <w:rPr>
          <w:rFonts w:ascii="Comic Sans MS" w:hAnsi="Comic Sans MS"/>
          <w:sz w:val="24"/>
          <w:szCs w:val="24"/>
        </w:rPr>
        <w:t xml:space="preserve">Nitrogen Dioxide (One of the </w:t>
      </w:r>
      <w:proofErr w:type="spellStart"/>
      <w:r w:rsidRPr="003521A6">
        <w:rPr>
          <w:rFonts w:ascii="Comic Sans MS" w:hAnsi="Comic Sans MS"/>
          <w:sz w:val="24"/>
          <w:szCs w:val="24"/>
        </w:rPr>
        <w:t>NOx</w:t>
      </w:r>
      <w:proofErr w:type="spellEnd"/>
      <w:r w:rsidRPr="003521A6">
        <w:rPr>
          <w:rFonts w:ascii="Comic Sans MS" w:hAnsi="Comic Sans MS"/>
          <w:sz w:val="24"/>
          <w:szCs w:val="24"/>
        </w:rPr>
        <w:t>); smog-forming chemical</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burning of gasoline, natural gas, coal, oil etc. Cars are an important source of NO2.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lung damage, illnesses of breathing passages and lungs (respiratory system)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Environmental Effects - nitrogen dioxide is an ingredient of acid rain (acid aerosols), which can damage trees and lakes. Acid aerosols can reduce visibility.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Property Damage - acid aerosols can eat away stone used on buildings, statues, monuments, etc. </w:t>
      </w:r>
    </w:p>
    <w:p w:rsidR="003521A6" w:rsidRPr="003521A6" w:rsidRDefault="003521A6" w:rsidP="003521A6">
      <w:pPr>
        <w:rPr>
          <w:rFonts w:ascii="Comic Sans MS" w:hAnsi="Comic Sans MS"/>
          <w:sz w:val="24"/>
          <w:szCs w:val="24"/>
        </w:rPr>
      </w:pPr>
      <w:r w:rsidRPr="003521A6">
        <w:rPr>
          <w:rFonts w:ascii="Comic Sans MS" w:hAnsi="Comic Sans MS"/>
          <w:sz w:val="24"/>
          <w:szCs w:val="24"/>
        </w:rPr>
        <w:t>Carbon Monoxide (CO)</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burning of gasoline, natural gas, coal, oil etc.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reduces ability of blood to bring oxygen to body cells and tissues; cells and tissues need oxygen to work. Carbon monoxide may be particularly hazardous to people who have heart or circulatory (blood vessel) problems and people who have damaged lungs or breathing passages </w:t>
      </w:r>
    </w:p>
    <w:p w:rsidR="003521A6" w:rsidRPr="003521A6" w:rsidRDefault="003521A6" w:rsidP="003521A6">
      <w:pPr>
        <w:rPr>
          <w:rFonts w:ascii="Comic Sans MS" w:hAnsi="Comic Sans MS"/>
          <w:sz w:val="24"/>
          <w:szCs w:val="24"/>
        </w:rPr>
      </w:pPr>
      <w:r w:rsidRPr="003521A6">
        <w:rPr>
          <w:rFonts w:ascii="Comic Sans MS" w:hAnsi="Comic Sans MS"/>
          <w:sz w:val="24"/>
          <w:szCs w:val="24"/>
        </w:rPr>
        <w:t>Particulate Matter (PM-10); (dust, smoke, soot)</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burning of wood, diesel and other fuels; industrial plants; agriculture (plowing, burning off fields); unpaved roads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nose and throat irritation, lung damage, bronchitis, early death </w:t>
      </w:r>
    </w:p>
    <w:p w:rsidR="003521A6" w:rsidRPr="003521A6" w:rsidRDefault="003521A6" w:rsidP="003521A6">
      <w:pPr>
        <w:rPr>
          <w:rFonts w:ascii="Comic Sans MS" w:hAnsi="Comic Sans MS"/>
          <w:sz w:val="24"/>
          <w:szCs w:val="24"/>
        </w:rPr>
      </w:pPr>
      <w:r w:rsidRPr="003521A6">
        <w:rPr>
          <w:rFonts w:ascii="Comic Sans MS" w:hAnsi="Comic Sans MS"/>
          <w:sz w:val="24"/>
          <w:szCs w:val="24"/>
        </w:rPr>
        <w:lastRenderedPageBreak/>
        <w:t>•</w:t>
      </w:r>
      <w:r w:rsidRPr="003521A6">
        <w:rPr>
          <w:rFonts w:ascii="Comic Sans MS" w:hAnsi="Comic Sans MS"/>
          <w:sz w:val="24"/>
          <w:szCs w:val="24"/>
        </w:rPr>
        <w:tab/>
        <w:t xml:space="preserve">Environmental Effects - particulates are the main source of haze that reduces visibility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Property Damage - ashes, </w:t>
      </w:r>
      <w:proofErr w:type="spellStart"/>
      <w:r w:rsidRPr="003521A6">
        <w:rPr>
          <w:rFonts w:ascii="Comic Sans MS" w:hAnsi="Comic Sans MS"/>
          <w:sz w:val="24"/>
          <w:szCs w:val="24"/>
        </w:rPr>
        <w:t>soots</w:t>
      </w:r>
      <w:proofErr w:type="spellEnd"/>
      <w:r w:rsidRPr="003521A6">
        <w:rPr>
          <w:rFonts w:ascii="Comic Sans MS" w:hAnsi="Comic Sans MS"/>
          <w:sz w:val="24"/>
          <w:szCs w:val="24"/>
        </w:rPr>
        <w:t xml:space="preserve">, smokes and dusts can dirty and discolor structures and other property, including clothes and furniture </w:t>
      </w:r>
    </w:p>
    <w:p w:rsidR="003521A6" w:rsidRPr="003521A6" w:rsidRDefault="003521A6" w:rsidP="003521A6">
      <w:pPr>
        <w:rPr>
          <w:rFonts w:ascii="Comic Sans MS" w:hAnsi="Comic Sans MS"/>
          <w:sz w:val="24"/>
          <w:szCs w:val="24"/>
        </w:rPr>
      </w:pPr>
      <w:r w:rsidRPr="003521A6">
        <w:rPr>
          <w:rFonts w:ascii="Comic Sans MS" w:hAnsi="Comic Sans MS"/>
          <w:sz w:val="24"/>
          <w:szCs w:val="24"/>
        </w:rPr>
        <w:t>Sulfur Dioxide</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burning of coal and oil, especially high-sulfur coal from the Eastern United States; industrial processes (paper, metals)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breathing problems, may cause permanent damage to lungs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Environmental Effects - SO2 is an ingredient in acid rain (acid aerosols), which can damage trees and lakes. Acid aerosols can also reduce visibility.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Property Damage - acid aerosols can eat away stone used in buildings, statues, monuments, etc. </w:t>
      </w:r>
    </w:p>
    <w:p w:rsidR="003521A6" w:rsidRPr="003521A6" w:rsidRDefault="003521A6" w:rsidP="003521A6">
      <w:pPr>
        <w:rPr>
          <w:rFonts w:ascii="Comic Sans MS" w:hAnsi="Comic Sans MS"/>
          <w:sz w:val="24"/>
          <w:szCs w:val="24"/>
        </w:rPr>
      </w:pPr>
      <w:r w:rsidRPr="003521A6">
        <w:rPr>
          <w:rFonts w:ascii="Comic Sans MS" w:hAnsi="Comic Sans MS"/>
          <w:sz w:val="24"/>
          <w:szCs w:val="24"/>
        </w:rPr>
        <w:t>Lead</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Source - leaded gasoline (being phased out), paint (houses, cars), smelters (metal refineries); manufacture of lead storage batteries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Health Effects - brain and other nervous system damage; children are at special risk. Some lead-containing chemicals cause cancer in animals. Lead causes digestive and other health problems. </w:t>
      </w:r>
    </w:p>
    <w:p w:rsidR="003521A6" w:rsidRPr="003521A6" w:rsidRDefault="003521A6" w:rsidP="003521A6">
      <w:pPr>
        <w:rPr>
          <w:rFonts w:ascii="Comic Sans MS" w:hAnsi="Comic Sans MS"/>
          <w:sz w:val="24"/>
          <w:szCs w:val="24"/>
        </w:rPr>
      </w:pPr>
      <w:r w:rsidRPr="003521A6">
        <w:rPr>
          <w:rFonts w:ascii="Comic Sans MS" w:hAnsi="Comic Sans MS"/>
          <w:sz w:val="24"/>
          <w:szCs w:val="24"/>
        </w:rPr>
        <w:t>•</w:t>
      </w:r>
      <w:r w:rsidRPr="003521A6">
        <w:rPr>
          <w:rFonts w:ascii="Comic Sans MS" w:hAnsi="Comic Sans MS"/>
          <w:sz w:val="24"/>
          <w:szCs w:val="24"/>
        </w:rPr>
        <w:tab/>
        <w:t xml:space="preserve">Environmental Effects - Lead can harm wildlife. </w:t>
      </w:r>
    </w:p>
    <w:p w:rsidR="003521A6" w:rsidRPr="003521A6" w:rsidRDefault="003521A6" w:rsidP="003521A6">
      <w:pPr>
        <w:rPr>
          <w:rFonts w:ascii="Comic Sans MS" w:hAnsi="Comic Sans MS"/>
          <w:sz w:val="24"/>
          <w:szCs w:val="24"/>
        </w:rPr>
      </w:pPr>
      <w:r w:rsidRPr="003521A6">
        <w:rPr>
          <w:rFonts w:ascii="Comic Sans MS" w:hAnsi="Comic Sans MS"/>
          <w:sz w:val="24"/>
          <w:szCs w:val="24"/>
        </w:rPr>
        <w:t xml:space="preserve">  </w:t>
      </w:r>
    </w:p>
    <w:p w:rsidR="003521A6" w:rsidRPr="003521A6" w:rsidRDefault="003521A6" w:rsidP="003521A6">
      <w:pPr>
        <w:rPr>
          <w:rFonts w:ascii="Comic Sans MS" w:hAnsi="Comic Sans MS"/>
          <w:sz w:val="24"/>
          <w:szCs w:val="24"/>
        </w:rPr>
      </w:pPr>
    </w:p>
    <w:p w:rsidR="003521A6" w:rsidRPr="00184DF8" w:rsidRDefault="003521A6" w:rsidP="00FA6455">
      <w:pPr>
        <w:rPr>
          <w:rFonts w:ascii="Comic Sans MS" w:hAnsi="Comic Sans MS"/>
          <w:sz w:val="24"/>
          <w:szCs w:val="24"/>
        </w:rPr>
      </w:pPr>
    </w:p>
    <w:sectPr w:rsidR="003521A6" w:rsidRPr="00184DF8" w:rsidSect="00313AFA">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450A6"/>
    <w:multiLevelType w:val="hybridMultilevel"/>
    <w:tmpl w:val="3760CA72"/>
    <w:lvl w:ilvl="0" w:tplc="43A6C2D6">
      <w:start w:val="16"/>
      <w:numFmt w:val="bullet"/>
      <w:lvlText w:val="-"/>
      <w:lvlJc w:val="left"/>
      <w:pPr>
        <w:ind w:left="1080" w:hanging="360"/>
      </w:pPr>
      <w:rPr>
        <w:rFonts w:ascii="Comic Sans MS" w:eastAsiaTheme="minorHAnsi"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90D6369"/>
    <w:multiLevelType w:val="hybridMultilevel"/>
    <w:tmpl w:val="1686788C"/>
    <w:lvl w:ilvl="0" w:tplc="2CF6360C">
      <w:start w:val="1"/>
      <w:numFmt w:val="bullet"/>
      <w:lvlText w:val="•"/>
      <w:lvlJc w:val="left"/>
      <w:pPr>
        <w:tabs>
          <w:tab w:val="num" w:pos="720"/>
        </w:tabs>
        <w:ind w:left="720" w:hanging="360"/>
      </w:pPr>
      <w:rPr>
        <w:rFonts w:ascii="Arial" w:hAnsi="Arial" w:hint="default"/>
      </w:rPr>
    </w:lvl>
    <w:lvl w:ilvl="1" w:tplc="ED8CC002" w:tentative="1">
      <w:start w:val="1"/>
      <w:numFmt w:val="bullet"/>
      <w:lvlText w:val="•"/>
      <w:lvlJc w:val="left"/>
      <w:pPr>
        <w:tabs>
          <w:tab w:val="num" w:pos="1440"/>
        </w:tabs>
        <w:ind w:left="1440" w:hanging="360"/>
      </w:pPr>
      <w:rPr>
        <w:rFonts w:ascii="Arial" w:hAnsi="Arial" w:hint="default"/>
      </w:rPr>
    </w:lvl>
    <w:lvl w:ilvl="2" w:tplc="A770F18A" w:tentative="1">
      <w:start w:val="1"/>
      <w:numFmt w:val="bullet"/>
      <w:lvlText w:val="•"/>
      <w:lvlJc w:val="left"/>
      <w:pPr>
        <w:tabs>
          <w:tab w:val="num" w:pos="2160"/>
        </w:tabs>
        <w:ind w:left="2160" w:hanging="360"/>
      </w:pPr>
      <w:rPr>
        <w:rFonts w:ascii="Arial" w:hAnsi="Arial" w:hint="default"/>
      </w:rPr>
    </w:lvl>
    <w:lvl w:ilvl="3" w:tplc="C8003D9C" w:tentative="1">
      <w:start w:val="1"/>
      <w:numFmt w:val="bullet"/>
      <w:lvlText w:val="•"/>
      <w:lvlJc w:val="left"/>
      <w:pPr>
        <w:tabs>
          <w:tab w:val="num" w:pos="2880"/>
        </w:tabs>
        <w:ind w:left="2880" w:hanging="360"/>
      </w:pPr>
      <w:rPr>
        <w:rFonts w:ascii="Arial" w:hAnsi="Arial" w:hint="default"/>
      </w:rPr>
    </w:lvl>
    <w:lvl w:ilvl="4" w:tplc="FDF42FF4" w:tentative="1">
      <w:start w:val="1"/>
      <w:numFmt w:val="bullet"/>
      <w:lvlText w:val="•"/>
      <w:lvlJc w:val="left"/>
      <w:pPr>
        <w:tabs>
          <w:tab w:val="num" w:pos="3600"/>
        </w:tabs>
        <w:ind w:left="3600" w:hanging="360"/>
      </w:pPr>
      <w:rPr>
        <w:rFonts w:ascii="Arial" w:hAnsi="Arial" w:hint="default"/>
      </w:rPr>
    </w:lvl>
    <w:lvl w:ilvl="5" w:tplc="1F52D534" w:tentative="1">
      <w:start w:val="1"/>
      <w:numFmt w:val="bullet"/>
      <w:lvlText w:val="•"/>
      <w:lvlJc w:val="left"/>
      <w:pPr>
        <w:tabs>
          <w:tab w:val="num" w:pos="4320"/>
        </w:tabs>
        <w:ind w:left="4320" w:hanging="360"/>
      </w:pPr>
      <w:rPr>
        <w:rFonts w:ascii="Arial" w:hAnsi="Arial" w:hint="default"/>
      </w:rPr>
    </w:lvl>
    <w:lvl w:ilvl="6" w:tplc="D408B512" w:tentative="1">
      <w:start w:val="1"/>
      <w:numFmt w:val="bullet"/>
      <w:lvlText w:val="•"/>
      <w:lvlJc w:val="left"/>
      <w:pPr>
        <w:tabs>
          <w:tab w:val="num" w:pos="5040"/>
        </w:tabs>
        <w:ind w:left="5040" w:hanging="360"/>
      </w:pPr>
      <w:rPr>
        <w:rFonts w:ascii="Arial" w:hAnsi="Arial" w:hint="default"/>
      </w:rPr>
    </w:lvl>
    <w:lvl w:ilvl="7" w:tplc="14209354" w:tentative="1">
      <w:start w:val="1"/>
      <w:numFmt w:val="bullet"/>
      <w:lvlText w:val="•"/>
      <w:lvlJc w:val="left"/>
      <w:pPr>
        <w:tabs>
          <w:tab w:val="num" w:pos="5760"/>
        </w:tabs>
        <w:ind w:left="5760" w:hanging="360"/>
      </w:pPr>
      <w:rPr>
        <w:rFonts w:ascii="Arial" w:hAnsi="Arial" w:hint="default"/>
      </w:rPr>
    </w:lvl>
    <w:lvl w:ilvl="8" w:tplc="843EA39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92E"/>
    <w:rsid w:val="00180BAE"/>
    <w:rsid w:val="00183CE0"/>
    <w:rsid w:val="00184DF8"/>
    <w:rsid w:val="00313AFA"/>
    <w:rsid w:val="003521A6"/>
    <w:rsid w:val="00470DDD"/>
    <w:rsid w:val="004D7390"/>
    <w:rsid w:val="004E45D6"/>
    <w:rsid w:val="0066492E"/>
    <w:rsid w:val="00C567A6"/>
    <w:rsid w:val="00FA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492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70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DDD"/>
    <w:rPr>
      <w:rFonts w:ascii="Tahoma" w:hAnsi="Tahoma" w:cs="Tahoma"/>
      <w:sz w:val="16"/>
      <w:szCs w:val="16"/>
    </w:rPr>
  </w:style>
  <w:style w:type="paragraph" w:styleId="Header">
    <w:name w:val="header"/>
    <w:basedOn w:val="Normal"/>
    <w:link w:val="HeaderChar"/>
    <w:uiPriority w:val="99"/>
    <w:unhideWhenUsed/>
    <w:rsid w:val="004E45D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E45D6"/>
    <w:rPr>
      <w:rFonts w:ascii="Calibri" w:eastAsia="Calibri" w:hAnsi="Calibri" w:cs="Times New Roman"/>
    </w:rPr>
  </w:style>
  <w:style w:type="paragraph" w:styleId="ListParagraph">
    <w:name w:val="List Paragraph"/>
    <w:basedOn w:val="Normal"/>
    <w:uiPriority w:val="34"/>
    <w:qFormat/>
    <w:rsid w:val="00183CE0"/>
    <w:pPr>
      <w:ind w:left="720"/>
      <w:contextualSpacing/>
    </w:pPr>
  </w:style>
  <w:style w:type="character" w:styleId="Hyperlink">
    <w:name w:val="Hyperlink"/>
    <w:basedOn w:val="DefaultParagraphFont"/>
    <w:uiPriority w:val="99"/>
    <w:unhideWhenUsed/>
    <w:rsid w:val="00183C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492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70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DDD"/>
    <w:rPr>
      <w:rFonts w:ascii="Tahoma" w:hAnsi="Tahoma" w:cs="Tahoma"/>
      <w:sz w:val="16"/>
      <w:szCs w:val="16"/>
    </w:rPr>
  </w:style>
  <w:style w:type="paragraph" w:styleId="Header">
    <w:name w:val="header"/>
    <w:basedOn w:val="Normal"/>
    <w:link w:val="HeaderChar"/>
    <w:uiPriority w:val="99"/>
    <w:unhideWhenUsed/>
    <w:rsid w:val="004E45D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E45D6"/>
    <w:rPr>
      <w:rFonts w:ascii="Calibri" w:eastAsia="Calibri" w:hAnsi="Calibri" w:cs="Times New Roman"/>
    </w:rPr>
  </w:style>
  <w:style w:type="paragraph" w:styleId="ListParagraph">
    <w:name w:val="List Paragraph"/>
    <w:basedOn w:val="Normal"/>
    <w:uiPriority w:val="34"/>
    <w:qFormat/>
    <w:rsid w:val="00183CE0"/>
    <w:pPr>
      <w:ind w:left="720"/>
      <w:contextualSpacing/>
    </w:pPr>
  </w:style>
  <w:style w:type="character" w:styleId="Hyperlink">
    <w:name w:val="Hyperlink"/>
    <w:basedOn w:val="DefaultParagraphFont"/>
    <w:uiPriority w:val="99"/>
    <w:unhideWhenUsed/>
    <w:rsid w:val="00183C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5595">
      <w:bodyDiv w:val="1"/>
      <w:marLeft w:val="0"/>
      <w:marRight w:val="0"/>
      <w:marTop w:val="0"/>
      <w:marBottom w:val="0"/>
      <w:divBdr>
        <w:top w:val="none" w:sz="0" w:space="0" w:color="auto"/>
        <w:left w:val="none" w:sz="0" w:space="0" w:color="auto"/>
        <w:bottom w:val="none" w:sz="0" w:space="0" w:color="auto"/>
        <w:right w:val="none" w:sz="0" w:space="0" w:color="auto"/>
      </w:divBdr>
    </w:div>
    <w:div w:id="1527862822">
      <w:bodyDiv w:val="1"/>
      <w:marLeft w:val="0"/>
      <w:marRight w:val="0"/>
      <w:marTop w:val="0"/>
      <w:marBottom w:val="0"/>
      <w:divBdr>
        <w:top w:val="none" w:sz="0" w:space="0" w:color="auto"/>
        <w:left w:val="none" w:sz="0" w:space="0" w:color="auto"/>
        <w:bottom w:val="none" w:sz="0" w:space="0" w:color="auto"/>
        <w:right w:val="none" w:sz="0" w:space="0" w:color="auto"/>
      </w:divBdr>
      <w:divsChild>
        <w:div w:id="1723096977">
          <w:marLeft w:val="547"/>
          <w:marRight w:val="0"/>
          <w:marTop w:val="106"/>
          <w:marBottom w:val="0"/>
          <w:divBdr>
            <w:top w:val="none" w:sz="0" w:space="0" w:color="auto"/>
            <w:left w:val="none" w:sz="0" w:space="0" w:color="auto"/>
            <w:bottom w:val="none" w:sz="0" w:space="0" w:color="auto"/>
            <w:right w:val="none" w:sz="0" w:space="0" w:color="auto"/>
          </w:divBdr>
        </w:div>
        <w:div w:id="206814512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www.londonair.org.uk/london/asp/annualmaps.asp?species=O3&amp;LayerStrength=75&amp;lat=51.5008010864&amp;lon=-0.124632000923&amp;zoom=1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Green</dc:creator>
  <cp:lastModifiedBy>William Green</cp:lastModifiedBy>
  <cp:revision>2</cp:revision>
  <dcterms:created xsi:type="dcterms:W3CDTF">2017-02-28T10:18:00Z</dcterms:created>
  <dcterms:modified xsi:type="dcterms:W3CDTF">2017-02-28T10:18:00Z</dcterms:modified>
</cp:coreProperties>
</file>