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2A" w:rsidRDefault="002009EA">
      <w:r>
        <w:t>Topic 1.2 Systems and Models</w:t>
      </w:r>
    </w:p>
    <w:p w:rsidR="002009EA" w:rsidRDefault="002009E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4079875</wp:posOffset>
            </wp:positionV>
            <wp:extent cx="4857750" cy="4136390"/>
            <wp:effectExtent l="19050" t="0" r="0" b="0"/>
            <wp:wrapTight wrapText="bothSides">
              <wp:wrapPolygon edited="0">
                <wp:start x="-85" y="0"/>
                <wp:lineTo x="-85" y="21487"/>
                <wp:lineTo x="21600" y="21487"/>
                <wp:lineTo x="21600" y="0"/>
                <wp:lineTo x="-85" y="0"/>
              </wp:wrapPolygon>
            </wp:wrapTight>
            <wp:docPr id="2" name="Picture 2" descr="C:\Users\w.green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.green\Desktop\Captu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13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694690</wp:posOffset>
            </wp:positionH>
            <wp:positionV relativeFrom="paragraph">
              <wp:posOffset>352425</wp:posOffset>
            </wp:positionV>
            <wp:extent cx="4648200" cy="3514090"/>
            <wp:effectExtent l="19050" t="0" r="0" b="0"/>
            <wp:wrapTight wrapText="bothSides">
              <wp:wrapPolygon edited="0">
                <wp:start x="-89" y="0"/>
                <wp:lineTo x="-89" y="21428"/>
                <wp:lineTo x="21600" y="21428"/>
                <wp:lineTo x="21600" y="0"/>
                <wp:lineTo x="-89" y="0"/>
              </wp:wrapPolygon>
            </wp:wrapTight>
            <wp:docPr id="1" name="Picture 1" descr="C:\Users\w.green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green\Desktop\Captur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51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Energy Flow Diagrams Homework</w:t>
      </w:r>
    </w:p>
    <w:p w:rsidR="002009EA" w:rsidRDefault="002009EA"/>
    <w:p w:rsidR="002009EA" w:rsidRDefault="002009EA"/>
    <w:p w:rsidR="002009EA" w:rsidRDefault="002009EA"/>
    <w:p w:rsidR="002009EA" w:rsidRDefault="002009EA"/>
    <w:p w:rsidR="002009EA" w:rsidRDefault="002009EA"/>
    <w:p w:rsidR="002009EA" w:rsidRDefault="002009EA"/>
    <w:p w:rsidR="002009EA" w:rsidRDefault="002009EA"/>
    <w:p w:rsidR="002009EA" w:rsidRDefault="002009EA"/>
    <w:p w:rsidR="002009EA" w:rsidRDefault="002009EA"/>
    <w:p w:rsidR="002009EA" w:rsidRDefault="002009EA"/>
    <w:p w:rsidR="002009EA" w:rsidRDefault="002009EA"/>
    <w:p w:rsidR="002009EA" w:rsidRDefault="002009EA"/>
    <w:p w:rsidR="002009EA" w:rsidRDefault="002009EA"/>
    <w:p w:rsidR="002009EA" w:rsidRDefault="002009EA"/>
    <w:p w:rsidR="002009EA" w:rsidRDefault="002009EA"/>
    <w:p w:rsidR="002009EA" w:rsidRDefault="002009EA"/>
    <w:p w:rsidR="002009EA" w:rsidRDefault="002009EA"/>
    <w:p w:rsidR="002009EA" w:rsidRDefault="002009EA"/>
    <w:p w:rsidR="002009EA" w:rsidRDefault="002009EA"/>
    <w:p w:rsidR="002009EA" w:rsidRDefault="002009EA"/>
    <w:p w:rsidR="002009EA" w:rsidRDefault="002009EA"/>
    <w:p w:rsidR="002009EA" w:rsidRDefault="002009EA"/>
    <w:p w:rsidR="002009EA" w:rsidRDefault="002009EA"/>
    <w:p w:rsidR="002009EA" w:rsidRDefault="002009EA"/>
    <w:p w:rsidR="002009EA" w:rsidRDefault="002009EA">
      <w:r>
        <w:t>The classical energy flow example</w:t>
      </w:r>
    </w:p>
    <w:p w:rsidR="002009EA" w:rsidRDefault="002009EA"/>
    <w:p w:rsidR="002009EA" w:rsidRDefault="002009EA">
      <w:r>
        <w:t xml:space="preserve">Silver Springs in central Florida is famous among ecologists as the place where Howard T. </w:t>
      </w:r>
      <w:proofErr w:type="spellStart"/>
      <w:r>
        <w:t>Odum</w:t>
      </w:r>
      <w:proofErr w:type="spellEnd"/>
      <w:r>
        <w:t xml:space="preserve"> researched energy flow in the ecosystem in the 1950s. </w:t>
      </w:r>
      <w:proofErr w:type="spellStart"/>
      <w:r>
        <w:t>Odum</w:t>
      </w:r>
      <w:proofErr w:type="spellEnd"/>
      <w:r>
        <w:t xml:space="preserve"> *1924-2002) was a pioneer ecologist working on ecological energetic. This was the first time an energy budget measurement was attempted when </w:t>
      </w:r>
      <w:proofErr w:type="spellStart"/>
      <w:r>
        <w:t>Odum</w:t>
      </w:r>
      <w:proofErr w:type="spellEnd"/>
      <w:r>
        <w:t xml:space="preserve"> measured primary productivity and losses by respiration. (Later, near the end of a long and illustrious career, he and David </w:t>
      </w:r>
      <w:proofErr w:type="spellStart"/>
      <w:r>
        <w:t>Scienceman</w:t>
      </w:r>
      <w:proofErr w:type="spellEnd"/>
      <w:r>
        <w:t xml:space="preserve"> developed the concept of </w:t>
      </w:r>
      <w:proofErr w:type="spellStart"/>
      <w:r>
        <w:t>emergy</w:t>
      </w:r>
      <w:proofErr w:type="spellEnd"/>
      <w:r>
        <w:t xml:space="preserve"> (embodied energy) which is a measure of the quality and type of energy and matter that go into making and organism). The figure below shows the energy flows and biomass stores measured by </w:t>
      </w:r>
      <w:proofErr w:type="spellStart"/>
      <w:r>
        <w:t>Odum</w:t>
      </w:r>
      <w:proofErr w:type="spellEnd"/>
      <w:r>
        <w:t xml:space="preserve"> at Silver Springs. Many different versions of this diagram have been produced. This simple community consists of algae and duckweed (producers); tadpoles, shrimps and insects larvae (herbivores); water beetles and frogs (first carnivores); small fish (top consumers); and bacteria, bivalves and snails (decomposers and </w:t>
      </w:r>
      <w:proofErr w:type="spellStart"/>
      <w:r>
        <w:t>detritivores</w:t>
      </w:r>
      <w:proofErr w:type="spellEnd"/>
      <w:r>
        <w:t>). Dead leaves also fall into the water and spring water flows out, exporting some detritus.</w:t>
      </w:r>
      <w:r>
        <w:rPr>
          <w:noProof/>
        </w:rPr>
        <w:drawing>
          <wp:inline distT="0" distB="0" distL="0" distR="0">
            <wp:extent cx="6425332" cy="3896139"/>
            <wp:effectExtent l="19050" t="0" r="0" b="0"/>
            <wp:docPr id="4" name="Picture 4" descr="C:\Users\w.green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.green\Desktop\Captur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40" cy="389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9EA" w:rsidRDefault="002009EA"/>
    <w:p w:rsidR="002009EA" w:rsidRDefault="002009EA"/>
    <w:p w:rsidR="002009EA" w:rsidRDefault="002009EA"/>
    <w:p w:rsidR="002009EA" w:rsidRDefault="002009EA">
      <w:r>
        <w:lastRenderedPageBreak/>
        <w:t>Questions</w:t>
      </w:r>
    </w:p>
    <w:p w:rsidR="002009EA" w:rsidRDefault="002009EA" w:rsidP="002009EA">
      <w:pPr>
        <w:pStyle w:val="ListParagraph"/>
        <w:numPr>
          <w:ilvl w:val="0"/>
          <w:numId w:val="1"/>
        </w:numPr>
      </w:pPr>
      <w:r>
        <w:t>Why does the width of the energy flow bands become progressively narrower as energy flows through the ecosystem?</w:t>
      </w:r>
    </w:p>
    <w:p w:rsidR="002009EA" w:rsidRDefault="002009EA" w:rsidP="002009EA"/>
    <w:p w:rsidR="002009EA" w:rsidRDefault="002009EA" w:rsidP="002009EA">
      <w:pPr>
        <w:pStyle w:val="ListParagraph"/>
        <w:numPr>
          <w:ilvl w:val="0"/>
          <w:numId w:val="1"/>
        </w:numPr>
      </w:pPr>
      <w:r>
        <w:t xml:space="preserve">Suggest an explanation for the limit on the number of </w:t>
      </w:r>
      <w:proofErr w:type="spellStart"/>
      <w:r>
        <w:t>trophic</w:t>
      </w:r>
      <w:proofErr w:type="spellEnd"/>
      <w:r>
        <w:t xml:space="preserve"> levels to four or five at most in a community.</w:t>
      </w:r>
    </w:p>
    <w:p w:rsidR="002009EA" w:rsidRDefault="002009EA" w:rsidP="002009EA">
      <w:pPr>
        <w:pStyle w:val="ListParagraph"/>
      </w:pPr>
    </w:p>
    <w:p w:rsidR="002009EA" w:rsidRDefault="002009EA" w:rsidP="002009EA"/>
    <w:p w:rsidR="002009EA" w:rsidRDefault="002009EA" w:rsidP="002009EA">
      <w:pPr>
        <w:pStyle w:val="ListParagraph"/>
        <w:numPr>
          <w:ilvl w:val="0"/>
          <w:numId w:val="1"/>
        </w:numPr>
      </w:pPr>
      <w:r>
        <w:t xml:space="preserve">How is the energy transferred between each </w:t>
      </w:r>
      <w:proofErr w:type="spellStart"/>
      <w:r>
        <w:t>trophic</w:t>
      </w:r>
      <w:proofErr w:type="spellEnd"/>
      <w:r>
        <w:t xml:space="preserve"> level?</w:t>
      </w:r>
    </w:p>
    <w:p w:rsidR="002009EA" w:rsidRDefault="002009EA" w:rsidP="002009EA"/>
    <w:p w:rsidR="002009EA" w:rsidRDefault="002009EA" w:rsidP="002009EA">
      <w:pPr>
        <w:pStyle w:val="ListParagraph"/>
        <w:numPr>
          <w:ilvl w:val="0"/>
          <w:numId w:val="1"/>
        </w:numPr>
      </w:pPr>
      <w:proofErr w:type="spellStart"/>
      <w:r>
        <w:t>Insolation</w:t>
      </w:r>
      <w:proofErr w:type="spellEnd"/>
      <w:r>
        <w:t xml:space="preserve"> (light) striking leaves is 1 7000,000 units but only 410.000 are absorbed. What happens to the unabsorbed light energy?</w:t>
      </w:r>
    </w:p>
    <w:p w:rsidR="002009EA" w:rsidRDefault="002009EA" w:rsidP="002009EA"/>
    <w:p w:rsidR="002009EA" w:rsidRDefault="002009EA" w:rsidP="002009EA"/>
    <w:p w:rsidR="002009EA" w:rsidRDefault="002009EA" w:rsidP="002009EA">
      <w:pPr>
        <w:pStyle w:val="ListParagraph"/>
        <w:numPr>
          <w:ilvl w:val="0"/>
          <w:numId w:val="1"/>
        </w:numPr>
      </w:pPr>
      <w:r>
        <w:t>A further 389, 190 units escape from producers as heat. What is this?</w:t>
      </w:r>
    </w:p>
    <w:p w:rsidR="002009EA" w:rsidRDefault="002009EA" w:rsidP="002009EA"/>
    <w:p w:rsidR="002009EA" w:rsidRDefault="002009EA" w:rsidP="002009EA">
      <w:pPr>
        <w:pStyle w:val="ListParagraph"/>
        <w:numPr>
          <w:ilvl w:val="0"/>
          <w:numId w:val="1"/>
        </w:numPr>
      </w:pPr>
      <w:r>
        <w:t>Account (mathematically for the difference between gross and net primary productivity.</w:t>
      </w:r>
    </w:p>
    <w:p w:rsidR="002009EA" w:rsidRDefault="002009EA" w:rsidP="002009EA">
      <w:pPr>
        <w:pStyle w:val="ListParagraph"/>
      </w:pPr>
    </w:p>
    <w:p w:rsidR="002009EA" w:rsidRDefault="002009EA" w:rsidP="002009EA"/>
    <w:p w:rsidR="002009EA" w:rsidRDefault="002009EA" w:rsidP="002009EA">
      <w:pPr>
        <w:pStyle w:val="ListParagraph"/>
        <w:numPr>
          <w:ilvl w:val="0"/>
          <w:numId w:val="1"/>
        </w:numPr>
      </w:pPr>
      <w:r>
        <w:t>Draw a productivity pyramid from the data given.</w:t>
      </w:r>
    </w:p>
    <w:p w:rsidR="002009EA" w:rsidRDefault="002009EA" w:rsidP="002009EA"/>
    <w:p w:rsidR="002009EA" w:rsidRDefault="002009EA" w:rsidP="002009EA">
      <w:pPr>
        <w:pStyle w:val="ListParagraph"/>
        <w:numPr>
          <w:ilvl w:val="0"/>
          <w:numId w:val="1"/>
        </w:numPr>
      </w:pPr>
      <w:r>
        <w:t>Would it be possible to draw a biomass pyramid from the data given?</w:t>
      </w:r>
    </w:p>
    <w:p w:rsidR="002009EA" w:rsidRDefault="002009EA" w:rsidP="002009EA">
      <w:pPr>
        <w:pStyle w:val="ListParagraph"/>
      </w:pPr>
    </w:p>
    <w:p w:rsidR="002009EA" w:rsidRDefault="002009EA" w:rsidP="002009EA"/>
    <w:p w:rsidR="002009EA" w:rsidRDefault="002009EA" w:rsidP="002009EA">
      <w:pPr>
        <w:pStyle w:val="ListParagraph"/>
        <w:numPr>
          <w:ilvl w:val="0"/>
          <w:numId w:val="1"/>
        </w:numPr>
      </w:pPr>
      <w:r>
        <w:t>Does the model support the first law of thermodynamics? Show your calculations</w:t>
      </w:r>
    </w:p>
    <w:sectPr w:rsidR="002009EA" w:rsidSect="00C30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43518"/>
    <w:multiLevelType w:val="hybridMultilevel"/>
    <w:tmpl w:val="ABB4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009EA"/>
    <w:rsid w:val="002009EA"/>
    <w:rsid w:val="00C3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w.green</dc:creator>
  <cp:lastModifiedBy>w.green</cp:lastModifiedBy>
  <cp:revision>1</cp:revision>
  <dcterms:created xsi:type="dcterms:W3CDTF">2015-08-27T05:42:00Z</dcterms:created>
  <dcterms:modified xsi:type="dcterms:W3CDTF">2015-08-27T05:57:00Z</dcterms:modified>
</cp:coreProperties>
</file>